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C32C" w14:textId="77777777" w:rsidR="007E702F" w:rsidRPr="000D6581" w:rsidRDefault="007E702F" w:rsidP="007E702F">
      <w:pPr>
        <w:spacing w:line="360" w:lineRule="auto"/>
        <w:jc w:val="center"/>
        <w:rPr>
          <w:rFonts w:ascii="华文中宋" w:eastAsia="华文中宋" w:hAnsi="华文中宋"/>
          <w:bCs/>
          <w:spacing w:val="40"/>
          <w:w w:val="80"/>
          <w:sz w:val="30"/>
          <w:szCs w:val="30"/>
        </w:rPr>
      </w:pPr>
    </w:p>
    <w:p w14:paraId="7E106405" w14:textId="77777777" w:rsidR="007E702F" w:rsidRPr="000D6581" w:rsidRDefault="007E702F" w:rsidP="007E702F">
      <w:pPr>
        <w:spacing w:line="360" w:lineRule="auto"/>
        <w:jc w:val="center"/>
        <w:rPr>
          <w:rFonts w:ascii="华文中宋" w:eastAsia="华文中宋" w:hAnsi="华文中宋"/>
          <w:bCs/>
          <w:spacing w:val="40"/>
          <w:w w:val="80"/>
          <w:sz w:val="44"/>
          <w:szCs w:val="44"/>
        </w:rPr>
      </w:pPr>
      <w:r w:rsidRPr="000D6581">
        <w:rPr>
          <w:rFonts w:ascii="华文中宋" w:eastAsia="华文中宋" w:hAnsi="华文中宋" w:hint="eastAsia"/>
          <w:bCs/>
          <w:spacing w:val="40"/>
          <w:w w:val="80"/>
          <w:sz w:val="44"/>
          <w:szCs w:val="44"/>
        </w:rPr>
        <w:t>东华大学化学化工与生物工程学院</w:t>
      </w:r>
    </w:p>
    <w:p w14:paraId="55DA0987" w14:textId="4DB4019A" w:rsidR="007E702F" w:rsidRPr="000D6581" w:rsidRDefault="007E702F" w:rsidP="007E702F">
      <w:pPr>
        <w:spacing w:line="360" w:lineRule="auto"/>
        <w:jc w:val="center"/>
        <w:rPr>
          <w:rFonts w:ascii="华文中宋" w:eastAsia="华文中宋" w:hAnsi="华文中宋"/>
          <w:bCs/>
          <w:spacing w:val="40"/>
          <w:w w:val="80"/>
          <w:sz w:val="44"/>
          <w:szCs w:val="44"/>
        </w:rPr>
      </w:pPr>
      <w:r w:rsidRPr="000D6581">
        <w:rPr>
          <w:rFonts w:ascii="华文中宋" w:eastAsia="华文中宋" w:hAnsi="华文中宋" w:hint="eastAsia"/>
          <w:bCs/>
          <w:spacing w:val="40"/>
          <w:w w:val="80"/>
          <w:sz w:val="44"/>
          <w:szCs w:val="44"/>
        </w:rPr>
        <w:t>20</w:t>
      </w:r>
      <w:r w:rsidR="005906C5" w:rsidRPr="000D6581">
        <w:rPr>
          <w:rFonts w:ascii="华文中宋" w:eastAsia="华文中宋" w:hAnsi="华文中宋"/>
          <w:bCs/>
          <w:spacing w:val="40"/>
          <w:w w:val="80"/>
          <w:sz w:val="44"/>
          <w:szCs w:val="44"/>
        </w:rPr>
        <w:t>2</w:t>
      </w:r>
      <w:r w:rsidR="0000747A">
        <w:rPr>
          <w:rFonts w:ascii="华文中宋" w:eastAsia="华文中宋" w:hAnsi="华文中宋"/>
          <w:bCs/>
          <w:spacing w:val="40"/>
          <w:w w:val="80"/>
          <w:sz w:val="44"/>
          <w:szCs w:val="44"/>
        </w:rPr>
        <w:t>1</w:t>
      </w:r>
      <w:r w:rsidRPr="000D6581">
        <w:rPr>
          <w:rFonts w:ascii="华文中宋" w:eastAsia="华文中宋" w:hAnsi="华文中宋" w:hint="eastAsia"/>
          <w:bCs/>
          <w:spacing w:val="40"/>
          <w:w w:val="80"/>
          <w:sz w:val="44"/>
          <w:szCs w:val="44"/>
        </w:rPr>
        <w:t>年安全工作责任书</w:t>
      </w:r>
    </w:p>
    <w:p w14:paraId="28AC67AC" w14:textId="77777777" w:rsidR="007E2F01" w:rsidRPr="000D6581" w:rsidRDefault="007E2F01" w:rsidP="007E2F01">
      <w:pPr>
        <w:spacing w:beforeLines="50" w:before="156" w:line="360" w:lineRule="auto"/>
        <w:ind w:firstLineChars="200" w:firstLine="480"/>
        <w:rPr>
          <w:rFonts w:ascii="宋体" w:hAnsi="宋体"/>
          <w:sz w:val="24"/>
        </w:rPr>
      </w:pPr>
    </w:p>
    <w:p w14:paraId="2C43A784" w14:textId="77777777" w:rsidR="0000747A" w:rsidRPr="00211D9D" w:rsidRDefault="0000747A" w:rsidP="0000747A">
      <w:pPr>
        <w:spacing w:beforeLines="50" w:before="156" w:line="360" w:lineRule="auto"/>
        <w:ind w:firstLineChars="200" w:firstLine="480"/>
        <w:rPr>
          <w:rFonts w:ascii="宋体" w:hAnsi="宋体"/>
          <w:color w:val="000000"/>
          <w:sz w:val="24"/>
        </w:rPr>
      </w:pPr>
      <w:r w:rsidRPr="0035615A">
        <w:rPr>
          <w:rFonts w:ascii="宋体" w:hAnsi="宋体" w:hint="eastAsia"/>
          <w:color w:val="000000"/>
          <w:sz w:val="24"/>
        </w:rPr>
        <w:t>以习近平新时代中国特色社会主义思想为指导，全面贯彻党的十九大和十九届二中、三中、四中、五中全会精神，紧密结合庆祝中国共产党成立100周年，紧密结合常态化疫情防控实际，统筹传统安全与非传统安全，按照党中央对安全生产工作的定位，坚持人民利益至上，牢固树立底线思维和红线意识，牢固树立法制观念，根据教育部和上海市教委统一部署，按照“党政同责、一岗双责、齐抓共管、失职追责”和“管行业必须管安全、管业务必须管安全、管生产必须管安全”的要求，深化安全监管创新，推进依法治理，健全责任体系，强化管理措施，完善工作机制，夯实基层基础，切实履行安全管理职责，努力提升校园安全管理水平和治理能力。</w:t>
      </w:r>
      <w:r w:rsidRPr="00211D9D">
        <w:rPr>
          <w:rFonts w:ascii="宋体" w:hAnsi="宋体" w:hint="eastAsia"/>
          <w:color w:val="000000"/>
          <w:sz w:val="24"/>
        </w:rPr>
        <w:t xml:space="preserve">为此，学院拟定了本年度的安全工作责任书。 </w:t>
      </w:r>
    </w:p>
    <w:p w14:paraId="3A7E4107" w14:textId="77777777" w:rsidR="0000747A" w:rsidRPr="00211D9D" w:rsidRDefault="0000747A" w:rsidP="0000747A">
      <w:pPr>
        <w:spacing w:beforeLines="50" w:before="156" w:line="360" w:lineRule="auto"/>
        <w:ind w:firstLineChars="200" w:firstLine="480"/>
        <w:rPr>
          <w:rFonts w:ascii="宋体" w:hAnsi="宋体"/>
          <w:color w:val="000000"/>
          <w:sz w:val="24"/>
        </w:rPr>
      </w:pPr>
      <w:r w:rsidRPr="0035615A">
        <w:rPr>
          <w:rFonts w:ascii="宋体" w:hAnsi="宋体" w:hint="eastAsia"/>
          <w:color w:val="000000"/>
          <w:sz w:val="24"/>
        </w:rPr>
        <w:t>2020年初发生的新冠肺炎疫情，虽然得到有效控制，但还有很大不确定性，防控工作进入常态化。这就要求各系部领导务必加强组织领导，按照“五个要严”（检查要严、执法要严、整改要严、追究责任和处罚要严、各项制度落实更要严）的总体要求，统筹推进疫情防控和其他各项安全工作，要做到“五个强化”（强化责任体系、强化治理能力、强化监管成效、强化防控重点、强化基础工作），巩固联防联控、群防群治工作局面，落实校园防控措施，普及疫情防控知识，提高广大师生员工的自我防护意识，及时掌握疫情防控动态，做好突发应急处置，防止疫情在校园扩散蔓延。同时全面推进校园安全综合治理、消防安全、治安防范、安全生产和网络与信息安全的目标管理，全面加强校园消防、道路交通、危险化学品、特种设备、建筑施工、食品、防汛防台、网络等重点领域安全监管。及时研究解决安全问题，结合自身实际，分解职责，明确责任，严格考核，以更严格的责任，更严厉的措施，确保不发生重特大及有严重社会影响的校园安全事故，确保本部门的安全形势总体稳定。</w:t>
      </w:r>
      <w:r w:rsidRPr="00211D9D">
        <w:rPr>
          <w:rFonts w:ascii="宋体" w:hAnsi="宋体" w:hint="eastAsia"/>
          <w:color w:val="000000"/>
          <w:sz w:val="24"/>
        </w:rPr>
        <w:t>根据《中华人民共和国消防法》《中华人</w:t>
      </w:r>
      <w:r w:rsidRPr="00211D9D">
        <w:rPr>
          <w:rFonts w:ascii="宋体" w:hAnsi="宋体" w:hint="eastAsia"/>
          <w:color w:val="000000"/>
          <w:sz w:val="24"/>
        </w:rPr>
        <w:lastRenderedPageBreak/>
        <w:t>民共和国治安管理处罚法》《中华人民共和国安全生产法》《中华人民共和国网络安全法》，中共中央、国务院《关于进一步加强社会治安综合治理的决定》及《上海市安全生产条例》《上海市安全生产事故隐患排查治理办法》《中共上海市市委办公厅上海市政府办公厅印发〈上海市建立党政同责一岗双责齐抓共管安全生产责任体系的暂行规定〉的通知》等法律、法规、规章、文件规定，结合学校实际，建立健全各项安全工作责任制。具体各项安全工作责任书有：</w:t>
      </w:r>
    </w:p>
    <w:p w14:paraId="18918DBA" w14:textId="77777777" w:rsidR="0000747A" w:rsidRPr="00211D9D" w:rsidRDefault="0000747A" w:rsidP="0000747A">
      <w:pPr>
        <w:spacing w:beforeLines="50" w:before="156" w:line="360" w:lineRule="auto"/>
        <w:ind w:firstLineChars="200" w:firstLine="480"/>
        <w:rPr>
          <w:rFonts w:ascii="宋体" w:hAnsi="宋体"/>
          <w:color w:val="000000"/>
          <w:sz w:val="24"/>
        </w:rPr>
      </w:pPr>
    </w:p>
    <w:p w14:paraId="22F6C66E" w14:textId="77777777" w:rsidR="0000747A" w:rsidRPr="00D756B7" w:rsidRDefault="0000747A" w:rsidP="0000747A">
      <w:pPr>
        <w:spacing w:line="360" w:lineRule="auto"/>
        <w:ind w:firstLineChars="200" w:firstLine="480"/>
        <w:rPr>
          <w:rFonts w:ascii="宋体" w:hAnsi="宋体"/>
          <w:color w:val="000000"/>
          <w:sz w:val="24"/>
        </w:rPr>
      </w:pPr>
      <w:r w:rsidRPr="00D756B7">
        <w:rPr>
          <w:rFonts w:ascii="宋体" w:hAnsi="宋体" w:hint="eastAsia"/>
          <w:color w:val="000000"/>
          <w:sz w:val="24"/>
        </w:rPr>
        <w:t>《校园治安防范及综合治理责任书》（附件一）、</w:t>
      </w:r>
    </w:p>
    <w:p w14:paraId="702723BA" w14:textId="77777777" w:rsidR="0000747A" w:rsidRPr="00D756B7" w:rsidRDefault="0000747A" w:rsidP="0000747A">
      <w:pPr>
        <w:spacing w:line="360" w:lineRule="auto"/>
        <w:ind w:firstLineChars="200" w:firstLine="480"/>
        <w:rPr>
          <w:rFonts w:ascii="宋体" w:hAnsi="宋体"/>
          <w:color w:val="000000"/>
          <w:sz w:val="24"/>
        </w:rPr>
      </w:pPr>
      <w:r w:rsidRPr="00D756B7">
        <w:rPr>
          <w:rFonts w:ascii="宋体" w:hAnsi="宋体" w:hint="eastAsia"/>
          <w:color w:val="000000"/>
          <w:sz w:val="24"/>
        </w:rPr>
        <w:t>《消防安全责任书》（附件二）、</w:t>
      </w:r>
    </w:p>
    <w:p w14:paraId="2892987F" w14:textId="77777777" w:rsidR="0000747A" w:rsidRPr="00D756B7" w:rsidRDefault="0000747A" w:rsidP="0000747A">
      <w:pPr>
        <w:spacing w:line="360" w:lineRule="auto"/>
        <w:ind w:firstLineChars="200" w:firstLine="480"/>
        <w:rPr>
          <w:rFonts w:ascii="宋体" w:hAnsi="宋体"/>
          <w:color w:val="000000"/>
          <w:sz w:val="24"/>
        </w:rPr>
      </w:pPr>
      <w:r w:rsidRPr="00D756B7">
        <w:rPr>
          <w:rFonts w:ascii="宋体" w:hAnsi="宋体" w:hint="eastAsia"/>
          <w:color w:val="000000"/>
          <w:sz w:val="24"/>
        </w:rPr>
        <w:t>《安全生产责任书》（附件三）、</w:t>
      </w:r>
    </w:p>
    <w:p w14:paraId="1AF118C8" w14:textId="77777777" w:rsidR="0000747A" w:rsidRDefault="0000747A" w:rsidP="0000747A">
      <w:pPr>
        <w:spacing w:line="360" w:lineRule="auto"/>
        <w:ind w:firstLineChars="200" w:firstLine="480"/>
        <w:rPr>
          <w:rFonts w:ascii="宋体" w:hAnsi="宋体"/>
          <w:color w:val="000000"/>
          <w:sz w:val="24"/>
        </w:rPr>
      </w:pPr>
      <w:r w:rsidRPr="00D756B7">
        <w:rPr>
          <w:rFonts w:ascii="宋体" w:hAnsi="宋体" w:hint="eastAsia"/>
          <w:color w:val="000000"/>
          <w:sz w:val="24"/>
        </w:rPr>
        <w:t>《网络与信息安全责任书》（附件四）。</w:t>
      </w:r>
    </w:p>
    <w:p w14:paraId="38ECFF9B" w14:textId="46BB2E1D" w:rsidR="007E702F" w:rsidRPr="000D6581" w:rsidRDefault="007E702F" w:rsidP="007E702F">
      <w:pPr>
        <w:spacing w:beforeLines="50" w:before="156" w:line="360" w:lineRule="auto"/>
        <w:ind w:firstLineChars="250" w:firstLine="600"/>
        <w:rPr>
          <w:rFonts w:ascii="宋体" w:hAnsi="宋体"/>
          <w:sz w:val="24"/>
        </w:rPr>
      </w:pPr>
      <w:r w:rsidRPr="000D6581">
        <w:rPr>
          <w:rFonts w:ascii="宋体" w:hAnsi="宋体" w:hint="eastAsia"/>
          <w:sz w:val="24"/>
        </w:rPr>
        <w:t>学生要担负起相应的职责，</w:t>
      </w:r>
      <w:r w:rsidR="005906C5" w:rsidRPr="000D6581">
        <w:rPr>
          <w:rFonts w:ascii="宋体" w:hAnsi="宋体" w:hint="eastAsia"/>
          <w:sz w:val="24"/>
        </w:rPr>
        <w:t>在读</w:t>
      </w:r>
      <w:r w:rsidRPr="000D6581">
        <w:rPr>
          <w:rFonts w:ascii="宋体" w:hAnsi="宋体" w:hint="eastAsia"/>
          <w:sz w:val="24"/>
        </w:rPr>
        <w:t>期间要认真执行上级有关各项规定，</w:t>
      </w:r>
      <w:r w:rsidRPr="000D6581">
        <w:rPr>
          <w:rFonts w:ascii="宋体" w:hAnsi="宋体"/>
          <w:sz w:val="24"/>
        </w:rPr>
        <w:t xml:space="preserve"> </w:t>
      </w:r>
      <w:r w:rsidRPr="000D6581">
        <w:rPr>
          <w:rFonts w:ascii="宋体" w:hAnsi="宋体" w:hint="eastAsia"/>
          <w:sz w:val="24"/>
        </w:rPr>
        <w:t>严格按照相关要求安全地开展实验和研究活动，遵守实验室各项安全制度和操作规定，掌握正确的安全防护措施，做好各项安全工作。履职期限自本次签订之日起至下次签订之日止。</w:t>
      </w:r>
    </w:p>
    <w:p w14:paraId="77169E58" w14:textId="4CC0A638" w:rsidR="007E702F" w:rsidRPr="000D6581" w:rsidRDefault="007E702F" w:rsidP="007E702F">
      <w:pPr>
        <w:spacing w:beforeLines="50" w:before="156" w:line="360" w:lineRule="auto"/>
        <w:ind w:firstLineChars="250" w:firstLine="600"/>
        <w:rPr>
          <w:rFonts w:ascii="宋体" w:hAnsi="宋体"/>
          <w:sz w:val="24"/>
        </w:rPr>
      </w:pPr>
      <w:r w:rsidRPr="000D6581">
        <w:rPr>
          <w:rFonts w:ascii="宋体" w:hAnsi="宋体" w:hint="eastAsia"/>
          <w:sz w:val="24"/>
        </w:rPr>
        <w:t>我保证</w:t>
      </w:r>
      <w:r w:rsidR="0000747A">
        <w:rPr>
          <w:rFonts w:ascii="宋体" w:hAnsi="宋体" w:hint="eastAsia"/>
          <w:sz w:val="24"/>
        </w:rPr>
        <w:t>在校</w:t>
      </w:r>
      <w:r w:rsidRPr="000D6581">
        <w:rPr>
          <w:rFonts w:ascii="宋体" w:hAnsi="宋体" w:hint="eastAsia"/>
          <w:sz w:val="24"/>
        </w:rPr>
        <w:t>期间不发生安全事故，如因自己违反规定发生事故，造成人身伤害和财产损失，我愿承担相应责任。</w:t>
      </w:r>
    </w:p>
    <w:p w14:paraId="6A307DF9" w14:textId="77777777" w:rsidR="007E702F" w:rsidRPr="000D6581" w:rsidRDefault="007E702F" w:rsidP="007E702F">
      <w:pPr>
        <w:spacing w:line="360" w:lineRule="auto"/>
        <w:rPr>
          <w:rFonts w:ascii="宋体" w:hAnsi="宋体"/>
          <w:bCs/>
          <w:sz w:val="30"/>
          <w:szCs w:val="30"/>
        </w:rPr>
      </w:pPr>
    </w:p>
    <w:p w14:paraId="615DAC18" w14:textId="77777777" w:rsidR="007E702F" w:rsidRPr="000D6581" w:rsidRDefault="007E702F" w:rsidP="007E702F">
      <w:pPr>
        <w:spacing w:line="360" w:lineRule="auto"/>
        <w:ind w:firstLineChars="200" w:firstLine="602"/>
        <w:rPr>
          <w:rFonts w:ascii="宋体" w:hAnsi="宋体"/>
          <w:bCs/>
          <w:sz w:val="30"/>
          <w:szCs w:val="30"/>
        </w:rPr>
      </w:pPr>
      <w:r w:rsidRPr="000D6581">
        <w:rPr>
          <w:rFonts w:ascii="宋体" w:hAnsi="宋体" w:hint="eastAsia"/>
          <w:b/>
          <w:sz w:val="30"/>
          <w:szCs w:val="30"/>
        </w:rPr>
        <w:t>承 诺 人：</w:t>
      </w:r>
      <w:r w:rsidRPr="000D6581">
        <w:rPr>
          <w:rFonts w:ascii="宋体" w:hAnsi="宋体" w:hint="eastAsia"/>
          <w:bCs/>
          <w:sz w:val="30"/>
          <w:szCs w:val="30"/>
        </w:rPr>
        <w:t xml:space="preserve"> </w:t>
      </w:r>
      <w:r w:rsidRPr="000D6581">
        <w:rPr>
          <w:rFonts w:ascii="宋体" w:hAnsi="宋体"/>
          <w:bCs/>
          <w:sz w:val="30"/>
          <w:szCs w:val="30"/>
        </w:rPr>
        <w:t xml:space="preserve">            </w:t>
      </w:r>
      <w:r w:rsidRPr="000D6581">
        <w:rPr>
          <w:rFonts w:ascii="宋体" w:hAnsi="宋体" w:hint="eastAsia"/>
          <w:bCs/>
          <w:sz w:val="30"/>
          <w:szCs w:val="30"/>
        </w:rPr>
        <w:t>（签字）</w:t>
      </w:r>
    </w:p>
    <w:p w14:paraId="61A01179" w14:textId="77777777" w:rsidR="007E702F" w:rsidRPr="000D6581" w:rsidRDefault="007E702F" w:rsidP="007E702F">
      <w:pPr>
        <w:spacing w:line="360" w:lineRule="auto"/>
        <w:ind w:firstLineChars="200" w:firstLine="602"/>
        <w:rPr>
          <w:rFonts w:ascii="宋体" w:hAnsi="宋体"/>
          <w:b/>
          <w:sz w:val="30"/>
          <w:szCs w:val="30"/>
        </w:rPr>
      </w:pPr>
      <w:r w:rsidRPr="000D6581">
        <w:rPr>
          <w:rFonts w:ascii="宋体" w:hAnsi="宋体" w:hint="eastAsia"/>
          <w:b/>
          <w:sz w:val="30"/>
          <w:szCs w:val="30"/>
        </w:rPr>
        <w:t xml:space="preserve">学 </w:t>
      </w:r>
      <w:r w:rsidRPr="000D6581">
        <w:rPr>
          <w:rFonts w:ascii="宋体" w:hAnsi="宋体"/>
          <w:b/>
          <w:sz w:val="30"/>
          <w:szCs w:val="30"/>
        </w:rPr>
        <w:t xml:space="preserve">   </w:t>
      </w:r>
      <w:r w:rsidRPr="000D6581">
        <w:rPr>
          <w:rFonts w:ascii="宋体" w:hAnsi="宋体" w:hint="eastAsia"/>
          <w:b/>
          <w:sz w:val="30"/>
          <w:szCs w:val="30"/>
        </w:rPr>
        <w:t>号：</w:t>
      </w:r>
    </w:p>
    <w:p w14:paraId="54CB395B" w14:textId="77777777" w:rsidR="007E702F" w:rsidRPr="000D6581" w:rsidRDefault="007E702F" w:rsidP="007E702F">
      <w:pPr>
        <w:spacing w:line="360" w:lineRule="auto"/>
        <w:ind w:firstLineChars="200" w:firstLine="602"/>
        <w:rPr>
          <w:rFonts w:ascii="宋体" w:hAnsi="宋体"/>
          <w:b/>
          <w:sz w:val="30"/>
          <w:szCs w:val="30"/>
        </w:rPr>
      </w:pPr>
      <w:r w:rsidRPr="000D6581">
        <w:rPr>
          <w:rFonts w:ascii="宋体" w:hAnsi="宋体" w:hint="eastAsia"/>
          <w:b/>
          <w:sz w:val="30"/>
          <w:szCs w:val="30"/>
        </w:rPr>
        <w:t>所在班级：</w:t>
      </w:r>
    </w:p>
    <w:p w14:paraId="13642F34" w14:textId="710C1607" w:rsidR="007E702F" w:rsidRPr="000D6581" w:rsidRDefault="007E702F" w:rsidP="007E702F">
      <w:pPr>
        <w:spacing w:line="360" w:lineRule="auto"/>
        <w:rPr>
          <w:rFonts w:ascii="宋体" w:hAnsi="宋体"/>
          <w:bCs/>
          <w:sz w:val="30"/>
          <w:szCs w:val="30"/>
        </w:rPr>
      </w:pPr>
      <w:r w:rsidRPr="000D6581">
        <w:rPr>
          <w:rFonts w:ascii="宋体" w:hAnsi="宋体" w:hint="eastAsia"/>
          <w:bCs/>
          <w:sz w:val="30"/>
          <w:szCs w:val="30"/>
        </w:rPr>
        <w:t xml:space="preserve"> </w:t>
      </w:r>
      <w:r w:rsidRPr="000D6581">
        <w:rPr>
          <w:rFonts w:ascii="宋体" w:hAnsi="宋体"/>
          <w:bCs/>
          <w:sz w:val="30"/>
          <w:szCs w:val="30"/>
        </w:rPr>
        <w:t xml:space="preserve">                                      </w:t>
      </w:r>
      <w:r w:rsidRPr="000D6581">
        <w:rPr>
          <w:rFonts w:ascii="宋体" w:hAnsi="宋体" w:hint="eastAsia"/>
          <w:bCs/>
          <w:sz w:val="30"/>
          <w:szCs w:val="30"/>
        </w:rPr>
        <w:t>20</w:t>
      </w:r>
      <w:r w:rsidR="005906C5" w:rsidRPr="000D6581">
        <w:rPr>
          <w:rFonts w:ascii="宋体" w:hAnsi="宋体"/>
          <w:bCs/>
          <w:sz w:val="30"/>
          <w:szCs w:val="30"/>
        </w:rPr>
        <w:t>2</w:t>
      </w:r>
      <w:r w:rsidR="0000747A">
        <w:rPr>
          <w:rFonts w:ascii="宋体" w:hAnsi="宋体"/>
          <w:bCs/>
          <w:sz w:val="30"/>
          <w:szCs w:val="30"/>
        </w:rPr>
        <w:t>1</w:t>
      </w:r>
      <w:r w:rsidRPr="000D6581">
        <w:rPr>
          <w:rFonts w:ascii="宋体" w:hAnsi="宋体" w:hint="eastAsia"/>
          <w:bCs/>
          <w:sz w:val="30"/>
          <w:szCs w:val="30"/>
        </w:rPr>
        <w:t>年</w:t>
      </w:r>
      <w:r w:rsidR="005906C5" w:rsidRPr="000D6581">
        <w:rPr>
          <w:rFonts w:ascii="宋体" w:hAnsi="宋体"/>
          <w:bCs/>
          <w:sz w:val="30"/>
          <w:szCs w:val="30"/>
        </w:rPr>
        <w:t>7</w:t>
      </w:r>
      <w:r w:rsidRPr="000D6581">
        <w:rPr>
          <w:rFonts w:ascii="宋体" w:hAnsi="宋体" w:hint="eastAsia"/>
          <w:bCs/>
          <w:sz w:val="30"/>
          <w:szCs w:val="30"/>
        </w:rPr>
        <w:t>月</w:t>
      </w:r>
      <w:r w:rsidRPr="000D6581">
        <w:rPr>
          <w:rFonts w:ascii="宋体" w:hAnsi="宋体"/>
          <w:bCs/>
          <w:sz w:val="30"/>
          <w:szCs w:val="30"/>
        </w:rPr>
        <w:t xml:space="preserve">  </w:t>
      </w:r>
      <w:r w:rsidRPr="000D6581">
        <w:rPr>
          <w:rFonts w:ascii="宋体" w:hAnsi="宋体" w:hint="eastAsia"/>
          <w:bCs/>
          <w:sz w:val="30"/>
          <w:szCs w:val="30"/>
        </w:rPr>
        <w:t>日</w:t>
      </w:r>
    </w:p>
    <w:p w14:paraId="3F09A465" w14:textId="77777777" w:rsidR="007E702F" w:rsidRPr="000D6581" w:rsidRDefault="007E702F" w:rsidP="007E702F">
      <w:pPr>
        <w:spacing w:line="360" w:lineRule="auto"/>
        <w:rPr>
          <w:rFonts w:ascii="宋体" w:hAnsi="宋体"/>
          <w:bCs/>
          <w:sz w:val="30"/>
          <w:szCs w:val="30"/>
        </w:rPr>
      </w:pPr>
    </w:p>
    <w:p w14:paraId="6FF49DCA" w14:textId="77777777" w:rsidR="007E702F" w:rsidRPr="000D6581" w:rsidRDefault="007E702F" w:rsidP="007E702F">
      <w:pPr>
        <w:spacing w:line="360" w:lineRule="auto"/>
        <w:ind w:firstLineChars="200" w:firstLine="602"/>
        <w:rPr>
          <w:rFonts w:ascii="宋体" w:hAnsi="宋体"/>
          <w:bCs/>
          <w:sz w:val="30"/>
          <w:szCs w:val="30"/>
        </w:rPr>
      </w:pPr>
      <w:r w:rsidRPr="000D6581">
        <w:rPr>
          <w:rFonts w:ascii="宋体" w:hAnsi="宋体" w:hint="eastAsia"/>
          <w:b/>
          <w:sz w:val="30"/>
          <w:szCs w:val="30"/>
        </w:rPr>
        <w:t>指导教师</w:t>
      </w:r>
      <w:r w:rsidRPr="000D6581">
        <w:rPr>
          <w:rFonts w:ascii="宋体" w:hAnsi="宋体" w:hint="eastAsia"/>
          <w:bCs/>
          <w:sz w:val="30"/>
          <w:szCs w:val="30"/>
        </w:rPr>
        <w:t xml:space="preserve">： </w:t>
      </w:r>
      <w:r w:rsidRPr="000D6581">
        <w:rPr>
          <w:rFonts w:ascii="宋体" w:hAnsi="宋体"/>
          <w:bCs/>
          <w:sz w:val="30"/>
          <w:szCs w:val="30"/>
        </w:rPr>
        <w:t xml:space="preserve">            </w:t>
      </w:r>
      <w:r w:rsidRPr="000D6581">
        <w:rPr>
          <w:rFonts w:ascii="宋体" w:hAnsi="宋体" w:hint="eastAsia"/>
          <w:bCs/>
          <w:sz w:val="30"/>
          <w:szCs w:val="30"/>
        </w:rPr>
        <w:t>（签字）</w:t>
      </w:r>
    </w:p>
    <w:p w14:paraId="16564C31" w14:textId="1C3D44EE" w:rsidR="007E702F" w:rsidRPr="000D6581" w:rsidRDefault="007E702F" w:rsidP="007E702F">
      <w:pPr>
        <w:spacing w:line="360" w:lineRule="auto"/>
        <w:rPr>
          <w:rFonts w:ascii="宋体" w:hAnsi="宋体"/>
          <w:bCs/>
          <w:sz w:val="30"/>
          <w:szCs w:val="30"/>
        </w:rPr>
      </w:pPr>
      <w:r w:rsidRPr="000D6581">
        <w:rPr>
          <w:rFonts w:ascii="宋体" w:hAnsi="宋体" w:hint="eastAsia"/>
          <w:bCs/>
          <w:sz w:val="30"/>
          <w:szCs w:val="30"/>
        </w:rPr>
        <w:t xml:space="preserve">  </w:t>
      </w:r>
      <w:r w:rsidRPr="000D6581">
        <w:rPr>
          <w:rFonts w:ascii="宋体" w:hAnsi="宋体"/>
          <w:bCs/>
          <w:sz w:val="30"/>
          <w:szCs w:val="30"/>
        </w:rPr>
        <w:t xml:space="preserve">  </w:t>
      </w:r>
      <w:r w:rsidRPr="000D6581">
        <w:rPr>
          <w:rFonts w:ascii="宋体" w:hAnsi="宋体" w:hint="eastAsia"/>
          <w:bCs/>
          <w:sz w:val="30"/>
          <w:szCs w:val="30"/>
        </w:rPr>
        <w:t xml:space="preserve"> </w:t>
      </w:r>
      <w:r w:rsidRPr="000D6581">
        <w:rPr>
          <w:rFonts w:ascii="宋体" w:hAnsi="宋体"/>
          <w:bCs/>
          <w:sz w:val="30"/>
          <w:szCs w:val="30"/>
        </w:rPr>
        <w:t xml:space="preserve">                                  </w:t>
      </w:r>
      <w:r w:rsidRPr="000D6581">
        <w:rPr>
          <w:rFonts w:ascii="宋体" w:hAnsi="宋体" w:hint="eastAsia"/>
          <w:bCs/>
          <w:sz w:val="30"/>
          <w:szCs w:val="30"/>
        </w:rPr>
        <w:t>20</w:t>
      </w:r>
      <w:r w:rsidR="005906C5" w:rsidRPr="000D6581">
        <w:rPr>
          <w:rFonts w:ascii="宋体" w:hAnsi="宋体"/>
          <w:bCs/>
          <w:sz w:val="30"/>
          <w:szCs w:val="30"/>
        </w:rPr>
        <w:t>2</w:t>
      </w:r>
      <w:r w:rsidR="0000747A">
        <w:rPr>
          <w:rFonts w:ascii="宋体" w:hAnsi="宋体"/>
          <w:bCs/>
          <w:sz w:val="30"/>
          <w:szCs w:val="30"/>
        </w:rPr>
        <w:t>1</w:t>
      </w:r>
      <w:r w:rsidRPr="000D6581">
        <w:rPr>
          <w:rFonts w:ascii="宋体" w:hAnsi="宋体" w:hint="eastAsia"/>
          <w:bCs/>
          <w:sz w:val="30"/>
          <w:szCs w:val="30"/>
        </w:rPr>
        <w:t>年</w:t>
      </w:r>
      <w:r w:rsidR="005906C5" w:rsidRPr="000D6581">
        <w:rPr>
          <w:rFonts w:ascii="宋体" w:hAnsi="宋体"/>
          <w:bCs/>
          <w:sz w:val="30"/>
          <w:szCs w:val="30"/>
        </w:rPr>
        <w:t>7</w:t>
      </w:r>
      <w:r w:rsidRPr="000D6581">
        <w:rPr>
          <w:rFonts w:ascii="宋体" w:hAnsi="宋体" w:hint="eastAsia"/>
          <w:bCs/>
          <w:sz w:val="30"/>
          <w:szCs w:val="30"/>
        </w:rPr>
        <w:t>月</w:t>
      </w:r>
      <w:r w:rsidRPr="000D6581">
        <w:rPr>
          <w:rFonts w:ascii="宋体" w:hAnsi="宋体"/>
          <w:bCs/>
          <w:sz w:val="30"/>
          <w:szCs w:val="30"/>
        </w:rPr>
        <w:t xml:space="preserve">  </w:t>
      </w:r>
      <w:r w:rsidRPr="000D6581">
        <w:rPr>
          <w:rFonts w:ascii="宋体" w:hAnsi="宋体" w:hint="eastAsia"/>
          <w:bCs/>
          <w:sz w:val="30"/>
          <w:szCs w:val="30"/>
        </w:rPr>
        <w:t>日</w:t>
      </w:r>
    </w:p>
    <w:p w14:paraId="05A057F0" w14:textId="2AEC70B6" w:rsidR="0000747A" w:rsidRDefault="007E702F" w:rsidP="007E702F">
      <w:pPr>
        <w:spacing w:line="360" w:lineRule="auto"/>
        <w:rPr>
          <w:rFonts w:ascii="宋体" w:hAnsi="宋体"/>
          <w:bCs/>
          <w:sz w:val="24"/>
        </w:rPr>
      </w:pPr>
      <w:r w:rsidRPr="000D6581">
        <w:rPr>
          <w:rFonts w:ascii="宋体" w:hAnsi="宋体" w:hint="eastAsia"/>
          <w:bCs/>
          <w:sz w:val="24"/>
        </w:rPr>
        <w:t>说明：此责任书一式三份，签约双方各执一份，另一份报学院备案。</w:t>
      </w:r>
    </w:p>
    <w:p w14:paraId="3C51829A" w14:textId="77777777" w:rsidR="0000747A" w:rsidRPr="009F7223" w:rsidRDefault="0000747A" w:rsidP="0000747A">
      <w:pPr>
        <w:pStyle w:val="2"/>
        <w:rPr>
          <w:rFonts w:ascii="楷体_GB2312" w:eastAsia="楷体_GB2312"/>
          <w:b w:val="0"/>
        </w:rPr>
      </w:pPr>
      <w:r w:rsidRPr="009F7223">
        <w:rPr>
          <w:rFonts w:ascii="楷体_GB2312" w:eastAsia="楷体_GB2312" w:hint="eastAsia"/>
          <w:b w:val="0"/>
        </w:rPr>
        <w:lastRenderedPageBreak/>
        <w:t xml:space="preserve">附件一：      </w:t>
      </w:r>
    </w:p>
    <w:p w14:paraId="1E0C3426" w14:textId="77777777" w:rsidR="0000747A" w:rsidRPr="00BF332E" w:rsidRDefault="0000747A" w:rsidP="0000747A">
      <w:pPr>
        <w:pStyle w:val="2"/>
        <w:jc w:val="center"/>
        <w:rPr>
          <w:rFonts w:ascii="楷体_GB2312" w:eastAsia="楷体_GB2312"/>
        </w:rPr>
      </w:pPr>
      <w:r>
        <w:rPr>
          <w:rFonts w:ascii="楷体_GB2312" w:eastAsia="楷体_GB2312" w:hint="eastAsia"/>
        </w:rPr>
        <w:t>校园治安防范及</w:t>
      </w:r>
      <w:r w:rsidRPr="00BF332E">
        <w:rPr>
          <w:rFonts w:ascii="楷体_GB2312" w:eastAsia="楷体_GB2312" w:hint="eastAsia"/>
        </w:rPr>
        <w:t>综合治理责任书</w:t>
      </w:r>
    </w:p>
    <w:p w14:paraId="5539665A" w14:textId="77777777" w:rsidR="0000747A" w:rsidRPr="00BF332E" w:rsidRDefault="0000747A" w:rsidP="0000747A">
      <w:pPr>
        <w:rPr>
          <w:rFonts w:ascii="楷体_GB2312" w:eastAsia="楷体_GB2312"/>
        </w:rPr>
      </w:pPr>
    </w:p>
    <w:p w14:paraId="16186EA7"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t>根据中共中央、国务院</w:t>
      </w:r>
      <w:r>
        <w:rPr>
          <w:rFonts w:ascii="楷体_GB2312" w:eastAsia="楷体_GB2312" w:hint="eastAsia"/>
          <w:sz w:val="28"/>
          <w:szCs w:val="28"/>
        </w:rPr>
        <w:t>《关于加强和改进新形势下高校思想政治工作的意见》、《关于进一步加强社会治安综合治理的意见》、</w:t>
      </w:r>
      <w:r w:rsidRPr="00BF332E">
        <w:rPr>
          <w:rFonts w:ascii="楷体_GB2312" w:eastAsia="楷体_GB2312" w:hint="eastAsia"/>
          <w:sz w:val="28"/>
          <w:szCs w:val="28"/>
        </w:rPr>
        <w:t>《中央综治委、教育</w:t>
      </w:r>
      <w:r>
        <w:rPr>
          <w:rFonts w:ascii="楷体_GB2312" w:eastAsia="楷体_GB2312" w:hint="eastAsia"/>
          <w:sz w:val="28"/>
          <w:szCs w:val="28"/>
        </w:rPr>
        <w:t>部</w:t>
      </w:r>
      <w:r w:rsidRPr="00BF332E">
        <w:rPr>
          <w:rFonts w:ascii="楷体_GB2312" w:eastAsia="楷体_GB2312" w:hint="eastAsia"/>
          <w:sz w:val="28"/>
          <w:szCs w:val="28"/>
        </w:rPr>
        <w:t>、公安部关于</w:t>
      </w:r>
      <w:r>
        <w:rPr>
          <w:rFonts w:ascii="楷体_GB2312" w:eastAsia="楷体_GB2312" w:hint="eastAsia"/>
          <w:sz w:val="28"/>
          <w:szCs w:val="28"/>
        </w:rPr>
        <w:t>深入开展安全文明校园创建活动的意见</w:t>
      </w:r>
      <w:r w:rsidRPr="00BF332E">
        <w:rPr>
          <w:rFonts w:ascii="楷体_GB2312" w:eastAsia="楷体_GB2312" w:hint="eastAsia"/>
          <w:sz w:val="28"/>
          <w:szCs w:val="28"/>
        </w:rPr>
        <w:t>》</w:t>
      </w:r>
      <w:r>
        <w:rPr>
          <w:rFonts w:ascii="楷体_GB2312" w:eastAsia="楷体_GB2312" w:hint="eastAsia"/>
          <w:sz w:val="28"/>
          <w:szCs w:val="28"/>
        </w:rPr>
        <w:t>、</w:t>
      </w:r>
      <w:r w:rsidRPr="00BF332E">
        <w:rPr>
          <w:rFonts w:ascii="楷体_GB2312" w:eastAsia="楷体_GB2312" w:hint="eastAsia"/>
          <w:color w:val="000000"/>
          <w:sz w:val="28"/>
          <w:szCs w:val="28"/>
        </w:rPr>
        <w:t>《中华人民共和国治安管理处罚法》和《上海市社会治安防范责任条例》</w:t>
      </w:r>
      <w:r w:rsidRPr="00BF332E">
        <w:rPr>
          <w:rFonts w:ascii="楷体_GB2312" w:eastAsia="楷体_GB2312" w:hint="eastAsia"/>
          <w:sz w:val="28"/>
          <w:szCs w:val="28"/>
        </w:rPr>
        <w:t>等文件精神，认真贯彻“谁主管、谁负责”的原则，坚持打防并举，标本兼治，重在治本的方针，切实把我校</w:t>
      </w:r>
      <w:r>
        <w:rPr>
          <w:rFonts w:ascii="楷体_GB2312" w:eastAsia="楷体_GB2312" w:hint="eastAsia"/>
          <w:sz w:val="28"/>
          <w:szCs w:val="28"/>
        </w:rPr>
        <w:t>治安防范及</w:t>
      </w:r>
      <w:r w:rsidRPr="00BF332E">
        <w:rPr>
          <w:rFonts w:ascii="楷体_GB2312" w:eastAsia="楷体_GB2312" w:hint="eastAsia"/>
          <w:sz w:val="28"/>
          <w:szCs w:val="28"/>
        </w:rPr>
        <w:t>综合治理各项措施落到实处。各单位</w:t>
      </w:r>
      <w:r>
        <w:rPr>
          <w:rFonts w:ascii="楷体_GB2312" w:eastAsia="楷体_GB2312" w:hint="eastAsia"/>
          <w:sz w:val="28"/>
          <w:szCs w:val="28"/>
        </w:rPr>
        <w:t>治安防范及</w:t>
      </w:r>
      <w:r w:rsidRPr="00BF332E">
        <w:rPr>
          <w:rFonts w:ascii="楷体_GB2312" w:eastAsia="楷体_GB2312" w:hint="eastAsia"/>
          <w:sz w:val="28"/>
          <w:szCs w:val="28"/>
        </w:rPr>
        <w:t>综合治理责任人，对本单位的</w:t>
      </w:r>
      <w:r>
        <w:rPr>
          <w:rFonts w:ascii="楷体_GB2312" w:eastAsia="楷体_GB2312" w:hint="eastAsia"/>
          <w:sz w:val="28"/>
          <w:szCs w:val="28"/>
        </w:rPr>
        <w:t>治安防范及</w:t>
      </w:r>
      <w:r w:rsidRPr="00BF332E">
        <w:rPr>
          <w:rFonts w:ascii="楷体_GB2312" w:eastAsia="楷体_GB2312" w:hint="eastAsia"/>
          <w:sz w:val="28"/>
          <w:szCs w:val="28"/>
        </w:rPr>
        <w:t>综合治理工作全面负责，做到“安全第一，预防为主，综合治理”，“看好自己的门，管好自己的人，办好自己的事”，结合本校实际情况，特制定本责任书。</w:t>
      </w:r>
    </w:p>
    <w:p w14:paraId="4259BBFC" w14:textId="77777777" w:rsidR="0000747A" w:rsidRPr="00BF332E" w:rsidRDefault="0000747A" w:rsidP="0000747A">
      <w:pPr>
        <w:spacing w:line="520" w:lineRule="exact"/>
        <w:ind w:firstLineChars="150" w:firstLine="420"/>
        <w:rPr>
          <w:rFonts w:ascii="楷体_GB2312" w:eastAsia="楷体_GB2312"/>
          <w:color w:val="000000"/>
          <w:sz w:val="28"/>
          <w:szCs w:val="28"/>
        </w:rPr>
      </w:pPr>
      <w:r>
        <w:rPr>
          <w:rFonts w:ascii="楷体_GB2312" w:eastAsia="楷体_GB2312" w:hint="eastAsia"/>
          <w:color w:val="000000"/>
          <w:sz w:val="28"/>
          <w:szCs w:val="28"/>
        </w:rPr>
        <w:t>一、校园</w:t>
      </w:r>
      <w:r w:rsidRPr="00BF332E">
        <w:rPr>
          <w:rFonts w:ascii="楷体_GB2312" w:eastAsia="楷体_GB2312" w:hint="eastAsia"/>
          <w:color w:val="000000"/>
          <w:sz w:val="28"/>
          <w:szCs w:val="28"/>
        </w:rPr>
        <w:t>治安</w:t>
      </w:r>
      <w:r>
        <w:rPr>
          <w:rFonts w:ascii="楷体_GB2312" w:eastAsia="楷体_GB2312" w:hint="eastAsia"/>
          <w:color w:val="000000"/>
          <w:sz w:val="28"/>
          <w:szCs w:val="28"/>
        </w:rPr>
        <w:t>防范及</w:t>
      </w:r>
      <w:r w:rsidRPr="00BF332E">
        <w:rPr>
          <w:rFonts w:ascii="楷体_GB2312" w:eastAsia="楷体_GB2312" w:hint="eastAsia"/>
          <w:sz w:val="28"/>
          <w:szCs w:val="28"/>
        </w:rPr>
        <w:t>综合治理</w:t>
      </w:r>
      <w:r w:rsidRPr="00BF332E">
        <w:rPr>
          <w:rFonts w:ascii="楷体_GB2312" w:eastAsia="楷体_GB2312" w:hint="eastAsia"/>
          <w:color w:val="000000"/>
          <w:sz w:val="28"/>
          <w:szCs w:val="28"/>
        </w:rPr>
        <w:t>管理目标</w:t>
      </w:r>
    </w:p>
    <w:p w14:paraId="078D78AF"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t>各单位领导干部切实担起保一方平安的政治责任</w:t>
      </w:r>
      <w:r>
        <w:rPr>
          <w:rFonts w:ascii="楷体_GB2312" w:eastAsia="楷体_GB2312" w:hint="eastAsia"/>
          <w:sz w:val="28"/>
          <w:szCs w:val="28"/>
        </w:rPr>
        <w:t>，</w:t>
      </w:r>
      <w:r w:rsidRPr="00BF332E">
        <w:rPr>
          <w:rFonts w:ascii="楷体_GB2312" w:eastAsia="楷体_GB2312" w:hint="eastAsia"/>
          <w:color w:val="000000"/>
          <w:sz w:val="28"/>
          <w:szCs w:val="28"/>
        </w:rPr>
        <w:t>牢固树立“以人为本、安全第一”，“抓安全就是抓发展”的理念，全面落实安全工作责任制和责任追究制，完善并严格执行各项安全工作制度，注重安全宣传教育工作的效果，加大隐患的排查力度，建立健全应急管理体系，创新安全工作机制，确保全年</w:t>
      </w:r>
      <w:r w:rsidRPr="00BF332E">
        <w:rPr>
          <w:rFonts w:ascii="楷体_GB2312" w:eastAsia="楷体_GB2312" w:hint="eastAsia"/>
          <w:sz w:val="28"/>
          <w:szCs w:val="28"/>
        </w:rPr>
        <w:t>不发生重大案件，杜绝火灾事故、交通事故，单位所属人员不发生违法犯罪问题</w:t>
      </w:r>
      <w:r>
        <w:rPr>
          <w:rFonts w:ascii="楷体_GB2312" w:eastAsia="楷体_GB2312" w:hint="eastAsia"/>
          <w:sz w:val="28"/>
          <w:szCs w:val="28"/>
        </w:rPr>
        <w:t>，</w:t>
      </w:r>
      <w:r w:rsidRPr="00BF332E">
        <w:rPr>
          <w:rFonts w:ascii="楷体_GB2312" w:eastAsia="楷体_GB2312" w:hint="eastAsia"/>
          <w:color w:val="000000"/>
          <w:sz w:val="28"/>
          <w:szCs w:val="28"/>
        </w:rPr>
        <w:t>无责任性</w:t>
      </w:r>
      <w:r>
        <w:rPr>
          <w:rFonts w:ascii="楷体_GB2312" w:eastAsia="楷体_GB2312" w:hint="eastAsia"/>
          <w:color w:val="000000"/>
          <w:sz w:val="28"/>
          <w:szCs w:val="28"/>
        </w:rPr>
        <w:t>治安事件及大额诈骗事件</w:t>
      </w:r>
      <w:r w:rsidRPr="00BF332E">
        <w:rPr>
          <w:rFonts w:ascii="楷体_GB2312" w:eastAsia="楷体_GB2312" w:hint="eastAsia"/>
          <w:color w:val="000000"/>
          <w:sz w:val="28"/>
          <w:szCs w:val="28"/>
        </w:rPr>
        <w:t>发生。</w:t>
      </w:r>
      <w:r w:rsidRPr="00BF332E">
        <w:rPr>
          <w:rFonts w:ascii="楷体_GB2312" w:eastAsia="楷体_GB2312" w:hint="eastAsia"/>
          <w:sz w:val="28"/>
          <w:szCs w:val="28"/>
        </w:rPr>
        <w:t>保障学校稳定安全，为学校的教学、科研、生产、生活创造良好的治安环境。</w:t>
      </w:r>
    </w:p>
    <w:p w14:paraId="595B85A6" w14:textId="77777777" w:rsidR="0000747A" w:rsidRPr="00BF332E" w:rsidRDefault="0000747A" w:rsidP="0000747A">
      <w:pPr>
        <w:spacing w:line="520" w:lineRule="exact"/>
        <w:ind w:firstLine="465"/>
        <w:rPr>
          <w:rFonts w:ascii="楷体_GB2312" w:eastAsia="楷体_GB2312"/>
          <w:color w:val="000000"/>
          <w:sz w:val="28"/>
          <w:szCs w:val="28"/>
        </w:rPr>
      </w:pPr>
      <w:r>
        <w:rPr>
          <w:rFonts w:ascii="楷体_GB2312" w:eastAsia="楷体_GB2312" w:hint="eastAsia"/>
          <w:color w:val="000000"/>
          <w:sz w:val="28"/>
          <w:szCs w:val="28"/>
        </w:rPr>
        <w:t>二、校园</w:t>
      </w:r>
      <w:r w:rsidRPr="00BF332E">
        <w:rPr>
          <w:rFonts w:ascii="楷体_GB2312" w:eastAsia="楷体_GB2312" w:hint="eastAsia"/>
          <w:color w:val="000000"/>
          <w:sz w:val="28"/>
          <w:szCs w:val="28"/>
        </w:rPr>
        <w:t>治安</w:t>
      </w:r>
      <w:r>
        <w:rPr>
          <w:rFonts w:ascii="楷体_GB2312" w:eastAsia="楷体_GB2312" w:hint="eastAsia"/>
          <w:color w:val="000000"/>
          <w:sz w:val="28"/>
          <w:szCs w:val="28"/>
        </w:rPr>
        <w:t>防范及综合治理</w:t>
      </w:r>
      <w:r w:rsidRPr="00BF332E">
        <w:rPr>
          <w:rFonts w:ascii="楷体_GB2312" w:eastAsia="楷体_GB2312" w:hint="eastAsia"/>
          <w:color w:val="000000"/>
          <w:sz w:val="28"/>
          <w:szCs w:val="28"/>
        </w:rPr>
        <w:t>主要职责</w:t>
      </w:r>
      <w:r>
        <w:rPr>
          <w:rFonts w:ascii="楷体_GB2312" w:eastAsia="楷体_GB2312" w:hint="eastAsia"/>
          <w:color w:val="000000"/>
          <w:sz w:val="28"/>
          <w:szCs w:val="28"/>
        </w:rPr>
        <w:t>：</w:t>
      </w:r>
    </w:p>
    <w:p w14:paraId="2723145D"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lastRenderedPageBreak/>
        <w:t>1、成立由单位主要领导任组长的</w:t>
      </w:r>
      <w:r>
        <w:rPr>
          <w:rFonts w:ascii="楷体_GB2312" w:eastAsia="楷体_GB2312" w:hint="eastAsia"/>
          <w:sz w:val="28"/>
          <w:szCs w:val="28"/>
        </w:rPr>
        <w:t>治安防范及</w:t>
      </w:r>
      <w:r w:rsidRPr="00BF332E">
        <w:rPr>
          <w:rFonts w:ascii="楷体_GB2312" w:eastAsia="楷体_GB2312" w:hint="eastAsia"/>
          <w:sz w:val="28"/>
          <w:szCs w:val="28"/>
        </w:rPr>
        <w:t>综合治理领导小组，确定专人负责</w:t>
      </w:r>
      <w:r>
        <w:rPr>
          <w:rFonts w:ascii="楷体_GB2312" w:eastAsia="楷体_GB2312" w:hint="eastAsia"/>
          <w:sz w:val="28"/>
          <w:szCs w:val="28"/>
        </w:rPr>
        <w:t>相关</w:t>
      </w:r>
      <w:r w:rsidRPr="00BF332E">
        <w:rPr>
          <w:rFonts w:ascii="楷体_GB2312" w:eastAsia="楷体_GB2312" w:hint="eastAsia"/>
          <w:sz w:val="28"/>
          <w:szCs w:val="28"/>
        </w:rPr>
        <w:t>工作；</w:t>
      </w:r>
      <w:r>
        <w:rPr>
          <w:rFonts w:ascii="楷体_GB2312" w:eastAsia="楷体_GB2312" w:hint="eastAsia"/>
          <w:sz w:val="28"/>
          <w:szCs w:val="28"/>
        </w:rPr>
        <w:t>将此项</w:t>
      </w:r>
      <w:r w:rsidRPr="00BF332E">
        <w:rPr>
          <w:rFonts w:ascii="楷体_GB2312" w:eastAsia="楷体_GB2312" w:hint="eastAsia"/>
          <w:sz w:val="28"/>
          <w:szCs w:val="28"/>
        </w:rPr>
        <w:t>工作作为一项重要的基础性、保障性工作，纳入本单位的工作规划和议事日程，及时研究、解决</w:t>
      </w:r>
      <w:r>
        <w:rPr>
          <w:rFonts w:ascii="楷体_GB2312" w:eastAsia="楷体_GB2312" w:hint="eastAsia"/>
          <w:sz w:val="28"/>
          <w:szCs w:val="28"/>
        </w:rPr>
        <w:t>治安防范及</w:t>
      </w:r>
      <w:r w:rsidRPr="00BF332E">
        <w:rPr>
          <w:rFonts w:ascii="楷体_GB2312" w:eastAsia="楷体_GB2312" w:hint="eastAsia"/>
          <w:sz w:val="28"/>
          <w:szCs w:val="28"/>
        </w:rPr>
        <w:t>综合治理工作中存在的问题；认真贯彻执行上级党政机关关于</w:t>
      </w:r>
      <w:r>
        <w:rPr>
          <w:rFonts w:ascii="楷体_GB2312" w:eastAsia="楷体_GB2312" w:hint="eastAsia"/>
          <w:sz w:val="28"/>
          <w:szCs w:val="28"/>
        </w:rPr>
        <w:t>治安防范及</w:t>
      </w:r>
      <w:r w:rsidRPr="00BF332E">
        <w:rPr>
          <w:rFonts w:ascii="楷体_GB2312" w:eastAsia="楷体_GB2312" w:hint="eastAsia"/>
          <w:sz w:val="28"/>
          <w:szCs w:val="28"/>
        </w:rPr>
        <w:t>综合治理的有关规定，积极配合和参与学校的</w:t>
      </w:r>
      <w:r>
        <w:rPr>
          <w:rFonts w:ascii="楷体_GB2312" w:eastAsia="楷体_GB2312" w:hint="eastAsia"/>
          <w:sz w:val="28"/>
          <w:szCs w:val="28"/>
        </w:rPr>
        <w:t>安全</w:t>
      </w:r>
      <w:r w:rsidRPr="00BF332E">
        <w:rPr>
          <w:rFonts w:ascii="楷体_GB2312" w:eastAsia="楷体_GB2312" w:hint="eastAsia"/>
          <w:sz w:val="28"/>
          <w:szCs w:val="28"/>
        </w:rPr>
        <w:t>治理工作。</w:t>
      </w:r>
    </w:p>
    <w:p w14:paraId="07D0EC36" w14:textId="77777777" w:rsidR="0000747A" w:rsidRPr="00BF332E" w:rsidRDefault="0000747A" w:rsidP="0000747A">
      <w:pPr>
        <w:spacing w:line="580" w:lineRule="exact"/>
        <w:ind w:left="480"/>
        <w:rPr>
          <w:rFonts w:ascii="楷体_GB2312" w:eastAsia="楷体_GB2312"/>
          <w:sz w:val="28"/>
          <w:szCs w:val="28"/>
        </w:rPr>
      </w:pPr>
      <w:r w:rsidRPr="00BF332E">
        <w:rPr>
          <w:rFonts w:ascii="楷体_GB2312" w:eastAsia="楷体_GB2312" w:hint="eastAsia"/>
          <w:sz w:val="28"/>
          <w:szCs w:val="28"/>
        </w:rPr>
        <w:t>2、根据有关规定和本单位的工作特点，建立健全各项安全管理</w:t>
      </w:r>
    </w:p>
    <w:p w14:paraId="75027E79" w14:textId="77777777" w:rsidR="0000747A" w:rsidRPr="00BF332E" w:rsidRDefault="0000747A" w:rsidP="0000747A">
      <w:pPr>
        <w:spacing w:line="580" w:lineRule="exact"/>
        <w:rPr>
          <w:rFonts w:ascii="楷体_GB2312" w:eastAsia="楷体_GB2312"/>
          <w:sz w:val="28"/>
          <w:szCs w:val="28"/>
        </w:rPr>
      </w:pPr>
      <w:r w:rsidRPr="00BF332E">
        <w:rPr>
          <w:rFonts w:ascii="楷体_GB2312" w:eastAsia="楷体_GB2312" w:hint="eastAsia"/>
          <w:sz w:val="28"/>
          <w:szCs w:val="28"/>
        </w:rPr>
        <w:t>制度和岗位责任制度，完善一级抓一级，层层抓落实机制，将责任制落实到每个岗位和个人</w:t>
      </w:r>
      <w:r>
        <w:rPr>
          <w:rFonts w:ascii="楷体_GB2312" w:eastAsia="楷体_GB2312" w:hint="eastAsia"/>
          <w:sz w:val="28"/>
          <w:szCs w:val="28"/>
        </w:rPr>
        <w:t>（最低要求三级治安防范和综合治理责任书签约率达到100%）</w:t>
      </w:r>
      <w:r w:rsidRPr="00BF332E">
        <w:rPr>
          <w:rFonts w:ascii="楷体_GB2312" w:eastAsia="楷体_GB2312" w:hint="eastAsia"/>
          <w:sz w:val="28"/>
          <w:szCs w:val="28"/>
        </w:rPr>
        <w:t>，并定期检查监督（岗位日查、</w:t>
      </w:r>
      <w:proofErr w:type="gramStart"/>
      <w:r w:rsidRPr="00BF332E">
        <w:rPr>
          <w:rFonts w:ascii="楷体_GB2312" w:eastAsia="楷体_GB2312" w:hint="eastAsia"/>
          <w:sz w:val="28"/>
          <w:szCs w:val="28"/>
        </w:rPr>
        <w:t>班组周</w:t>
      </w:r>
      <w:proofErr w:type="gramEnd"/>
      <w:r w:rsidRPr="00BF332E">
        <w:rPr>
          <w:rFonts w:ascii="楷体_GB2312" w:eastAsia="楷体_GB2312" w:hint="eastAsia"/>
          <w:sz w:val="28"/>
          <w:szCs w:val="28"/>
        </w:rPr>
        <w:t>查、</w:t>
      </w:r>
      <w:proofErr w:type="gramStart"/>
      <w:r w:rsidRPr="00BF332E">
        <w:rPr>
          <w:rFonts w:ascii="楷体_GB2312" w:eastAsia="楷体_GB2312" w:hint="eastAsia"/>
          <w:sz w:val="28"/>
          <w:szCs w:val="28"/>
        </w:rPr>
        <w:t>院部月</w:t>
      </w:r>
      <w:proofErr w:type="gramEnd"/>
      <w:r w:rsidRPr="00BF332E">
        <w:rPr>
          <w:rFonts w:ascii="楷体_GB2312" w:eastAsia="楷体_GB2312" w:hint="eastAsia"/>
          <w:sz w:val="28"/>
          <w:szCs w:val="28"/>
        </w:rPr>
        <w:t>查，分别记录在案），切实严格执行，保证各项措施周密、落实，并组织实施。</w:t>
      </w:r>
    </w:p>
    <w:p w14:paraId="7BBAE442"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t>3、深化“创建安全文明校园” 、“创建平安校园”活动，集防范、管理、教育、建设于一体，不断提高“创安”的科技和管理含量</w:t>
      </w:r>
      <w:r>
        <w:rPr>
          <w:rFonts w:ascii="楷体_GB2312" w:eastAsia="楷体_GB2312" w:hint="eastAsia"/>
          <w:sz w:val="28"/>
          <w:szCs w:val="28"/>
        </w:rPr>
        <w:t>。</w:t>
      </w:r>
      <w:r w:rsidRPr="00BF332E">
        <w:rPr>
          <w:rFonts w:ascii="楷体_GB2312" w:eastAsia="楷体_GB2312" w:hint="eastAsia"/>
          <w:color w:val="000000"/>
          <w:sz w:val="28"/>
          <w:szCs w:val="28"/>
        </w:rPr>
        <w:t>做好本单位重点、要害部位和易发案部位的安全防范工作，坚持“打防结合、预防为主，干群结合、依靠群众”的综治方针，全面落实人防、物防、技防措施，建立和完善有效预防和及时发现打击各种违法犯罪活动的治安防范网络</w:t>
      </w:r>
      <w:r>
        <w:rPr>
          <w:rFonts w:ascii="楷体_GB2312" w:eastAsia="楷体_GB2312" w:hint="eastAsia"/>
          <w:color w:val="000000"/>
          <w:sz w:val="28"/>
          <w:szCs w:val="28"/>
        </w:rPr>
        <w:t>，</w:t>
      </w:r>
      <w:r w:rsidRPr="00BF332E">
        <w:rPr>
          <w:rFonts w:ascii="楷体_GB2312" w:eastAsia="楷体_GB2312" w:hint="eastAsia"/>
          <w:sz w:val="28"/>
          <w:szCs w:val="28"/>
        </w:rPr>
        <w:t>把</w:t>
      </w:r>
      <w:r>
        <w:rPr>
          <w:rFonts w:ascii="楷体_GB2312" w:eastAsia="楷体_GB2312" w:hint="eastAsia"/>
          <w:sz w:val="28"/>
          <w:szCs w:val="28"/>
        </w:rPr>
        <w:t>治安防范和</w:t>
      </w:r>
      <w:r w:rsidRPr="00BF332E">
        <w:rPr>
          <w:rFonts w:ascii="楷体_GB2312" w:eastAsia="楷体_GB2312" w:hint="eastAsia"/>
          <w:sz w:val="28"/>
          <w:szCs w:val="28"/>
        </w:rPr>
        <w:t>综合治理的各项措施落到实处。</w:t>
      </w:r>
    </w:p>
    <w:p w14:paraId="4BD3C55E" w14:textId="77777777" w:rsidR="0000747A" w:rsidRPr="00653ABF" w:rsidRDefault="0000747A" w:rsidP="0000747A">
      <w:pPr>
        <w:spacing w:line="520" w:lineRule="exact"/>
        <w:ind w:firstLine="480"/>
        <w:rPr>
          <w:rFonts w:ascii="楷体_GB2312" w:eastAsia="楷体_GB2312"/>
          <w:sz w:val="28"/>
          <w:szCs w:val="28"/>
        </w:rPr>
      </w:pPr>
      <w:r w:rsidRPr="00BF332E">
        <w:rPr>
          <w:rFonts w:ascii="楷体_GB2312" w:eastAsia="楷体_GB2312" w:hint="eastAsia"/>
          <w:sz w:val="28"/>
          <w:szCs w:val="28"/>
        </w:rPr>
        <w:t>4、加强对本单位师生员工及聘雇人员道德、法纪和安全教育，使其提高道德素质，增强法纪观念和安全意识，自觉遵守学校的有关规章制度，自觉抵制黄、赌、毒及各种腐朽思想的侵蚀，单位内部治安秩序良好，无违法犯罪现象。</w:t>
      </w:r>
      <w:r w:rsidRPr="00502E07">
        <w:rPr>
          <w:rFonts w:ascii="楷体_GB2312" w:eastAsia="楷体_GB2312" w:hint="eastAsia"/>
          <w:color w:val="000000"/>
          <w:sz w:val="28"/>
          <w:szCs w:val="28"/>
        </w:rPr>
        <w:t>重点加强防范网络与电信诈骗和涉毒行为，降低诈骗、盗窃等案件的发生，无涉毒案件发生，确保本单位安全。</w:t>
      </w:r>
    </w:p>
    <w:p w14:paraId="164777B3"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lastRenderedPageBreak/>
        <w:t>5、了解师生员工的思想动态，有针对性做好思想政治工作，及时消除各种不安定因素，避免发生集体上访、非法集会、游行、罢工、罢课活动；不发生严重失密、泄密和窃密事件；不发生重、特大火灾、治安、安全生产事故，确保本单位的稳定。</w:t>
      </w:r>
    </w:p>
    <w:p w14:paraId="4EC7CB9E" w14:textId="77777777" w:rsidR="0000747A" w:rsidRPr="00BF332E"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t>6、根据本单位的业务性质，明确安全防范工作重点，认真落实防火、防盗、防破坏、</w:t>
      </w:r>
      <w:r>
        <w:rPr>
          <w:rFonts w:ascii="楷体_GB2312" w:eastAsia="楷体_GB2312" w:hint="eastAsia"/>
          <w:sz w:val="28"/>
          <w:szCs w:val="28"/>
        </w:rPr>
        <w:t>防恐怖活动、</w:t>
      </w:r>
      <w:r w:rsidRPr="00BF332E">
        <w:rPr>
          <w:rFonts w:ascii="楷体_GB2312" w:eastAsia="楷体_GB2312" w:hint="eastAsia"/>
          <w:sz w:val="28"/>
          <w:szCs w:val="28"/>
        </w:rPr>
        <w:t>防中毒、防自然灾害等措施，重点部门和要害部位有完备的人防、物防、技防措施；重要文档、贵重物品、现金票证及各种易燃、易爆、剧毒、放射性等危险品，</w:t>
      </w:r>
      <w:r>
        <w:rPr>
          <w:rFonts w:ascii="楷体_GB2312" w:eastAsia="楷体_GB2312" w:hint="eastAsia"/>
          <w:sz w:val="28"/>
          <w:szCs w:val="28"/>
        </w:rPr>
        <w:t>必须按有关规定运输、存放、保管，杜绝重大刑事案件和重大安全事故</w:t>
      </w:r>
      <w:r w:rsidRPr="00BF332E">
        <w:rPr>
          <w:rFonts w:ascii="楷体_GB2312" w:eastAsia="楷体_GB2312" w:hint="eastAsia"/>
          <w:sz w:val="28"/>
          <w:szCs w:val="28"/>
        </w:rPr>
        <w:t>发生。</w:t>
      </w:r>
    </w:p>
    <w:p w14:paraId="61DB5213" w14:textId="77777777" w:rsidR="0000747A" w:rsidRDefault="0000747A" w:rsidP="0000747A">
      <w:pPr>
        <w:spacing w:line="580" w:lineRule="exact"/>
        <w:ind w:firstLineChars="200" w:firstLine="560"/>
        <w:rPr>
          <w:rFonts w:ascii="楷体_GB2312" w:eastAsia="楷体_GB2312"/>
          <w:sz w:val="28"/>
          <w:szCs w:val="28"/>
        </w:rPr>
      </w:pPr>
      <w:r w:rsidRPr="00BF332E">
        <w:rPr>
          <w:rFonts w:ascii="楷体_GB2312" w:eastAsia="楷体_GB2312" w:hint="eastAsia"/>
          <w:sz w:val="28"/>
          <w:szCs w:val="28"/>
        </w:rPr>
        <w:t>7、</w:t>
      </w:r>
      <w:r>
        <w:rPr>
          <w:rFonts w:ascii="楷体_GB2312" w:eastAsia="楷体_GB2312" w:hint="eastAsia"/>
          <w:sz w:val="28"/>
          <w:szCs w:val="28"/>
        </w:rPr>
        <w:t>进一步加强学校课堂教学、报告会、研讨会、讲座和论坛的管理，未经学校批准，严禁向校外单位和个人出借场馆、会议室和教室，谁主管谁负责。</w:t>
      </w:r>
    </w:p>
    <w:p w14:paraId="35E88F66" w14:textId="77777777" w:rsidR="0000747A" w:rsidRPr="00F347A5" w:rsidRDefault="0000747A" w:rsidP="0000747A">
      <w:pPr>
        <w:spacing w:line="580" w:lineRule="exact"/>
        <w:ind w:firstLineChars="200" w:firstLine="560"/>
        <w:rPr>
          <w:rFonts w:ascii="楷体_GB2312" w:eastAsia="楷体_GB2312"/>
          <w:color w:val="000000"/>
          <w:sz w:val="28"/>
          <w:szCs w:val="28"/>
        </w:rPr>
      </w:pPr>
      <w:r w:rsidRPr="00F347A5">
        <w:rPr>
          <w:rFonts w:ascii="楷体_GB2312" w:eastAsia="楷体_GB2312" w:hint="eastAsia"/>
          <w:color w:val="000000"/>
          <w:sz w:val="28"/>
          <w:szCs w:val="28"/>
        </w:rPr>
        <w:t>8</w:t>
      </w:r>
      <w:r>
        <w:rPr>
          <w:rFonts w:ascii="楷体_GB2312" w:eastAsia="楷体_GB2312" w:hint="eastAsia"/>
          <w:color w:val="000000"/>
          <w:sz w:val="28"/>
          <w:szCs w:val="28"/>
        </w:rPr>
        <w:t>、加强本单位</w:t>
      </w:r>
      <w:r>
        <w:rPr>
          <w:rFonts w:ascii="楷体_GB2312" w:eastAsia="楷体_GB2312" w:hint="eastAsia"/>
          <w:sz w:val="28"/>
          <w:szCs w:val="28"/>
        </w:rPr>
        <w:t>办公室、会议室、教室、场馆等房屋的管理，</w:t>
      </w:r>
      <w:r>
        <w:rPr>
          <w:rFonts w:ascii="楷体_GB2312" w:eastAsia="楷体_GB2312" w:hint="eastAsia"/>
          <w:color w:val="000000"/>
          <w:sz w:val="28"/>
          <w:szCs w:val="28"/>
        </w:rPr>
        <w:t>明确安全责任人，严格执行该场所</w:t>
      </w:r>
      <w:r w:rsidRPr="00F347A5">
        <w:rPr>
          <w:rFonts w:ascii="楷体_GB2312" w:eastAsia="楷体_GB2312" w:hint="eastAsia"/>
          <w:color w:val="000000"/>
          <w:sz w:val="28"/>
          <w:szCs w:val="28"/>
        </w:rPr>
        <w:t>安全管理制度和安全准入制度，要将安全责任落实到每个</w:t>
      </w:r>
      <w:r>
        <w:rPr>
          <w:rFonts w:ascii="楷体_GB2312" w:eastAsia="楷体_GB2312" w:hint="eastAsia"/>
          <w:color w:val="000000"/>
          <w:sz w:val="28"/>
          <w:szCs w:val="28"/>
        </w:rPr>
        <w:t>涉及</w:t>
      </w:r>
      <w:r w:rsidRPr="00F347A5">
        <w:rPr>
          <w:rFonts w:ascii="楷体_GB2312" w:eastAsia="楷体_GB2312" w:hint="eastAsia"/>
          <w:color w:val="000000"/>
          <w:sz w:val="28"/>
          <w:szCs w:val="28"/>
        </w:rPr>
        <w:t>的师生。</w:t>
      </w:r>
    </w:p>
    <w:p w14:paraId="35D2167E" w14:textId="77777777" w:rsidR="0000747A" w:rsidRPr="00BF332E" w:rsidRDefault="0000747A" w:rsidP="0000747A">
      <w:pPr>
        <w:spacing w:line="520" w:lineRule="exact"/>
        <w:ind w:firstLine="480"/>
        <w:rPr>
          <w:rFonts w:ascii="楷体_GB2312" w:eastAsia="楷体_GB2312"/>
          <w:color w:val="000000"/>
          <w:sz w:val="28"/>
          <w:szCs w:val="28"/>
        </w:rPr>
      </w:pPr>
      <w:r>
        <w:rPr>
          <w:rFonts w:ascii="楷体_GB2312" w:eastAsia="楷体_GB2312" w:hint="eastAsia"/>
          <w:sz w:val="28"/>
          <w:szCs w:val="28"/>
        </w:rPr>
        <w:t>9</w:t>
      </w:r>
      <w:r w:rsidRPr="00BF332E">
        <w:rPr>
          <w:rFonts w:ascii="楷体_GB2312" w:eastAsia="楷体_GB2312" w:hint="eastAsia"/>
          <w:sz w:val="28"/>
          <w:szCs w:val="28"/>
        </w:rPr>
        <w:t>、</w:t>
      </w:r>
      <w:r w:rsidRPr="00BF332E">
        <w:rPr>
          <w:rFonts w:ascii="楷体_GB2312" w:eastAsia="楷体_GB2312" w:hint="eastAsia"/>
          <w:color w:val="000000"/>
          <w:sz w:val="28"/>
          <w:szCs w:val="28"/>
        </w:rPr>
        <w:t>积极收集本单位各类信息，及时了解不安定因素和闹事苗子，一经掌握及时向党办、保卫处汇报并积极做好教育转化工作，</w:t>
      </w:r>
      <w:r w:rsidRPr="00BF332E">
        <w:rPr>
          <w:rFonts w:ascii="楷体_GB2312" w:eastAsia="楷体_GB2312" w:hint="eastAsia"/>
          <w:sz w:val="28"/>
          <w:szCs w:val="28"/>
        </w:rPr>
        <w:t>建立完善本单位安全信息送报工作制度，明确各级责任人。</w:t>
      </w:r>
      <w:r w:rsidRPr="00BF332E">
        <w:rPr>
          <w:rFonts w:ascii="楷体_GB2312" w:eastAsia="楷体_GB2312" w:hint="eastAsia"/>
          <w:color w:val="000000"/>
          <w:sz w:val="28"/>
          <w:szCs w:val="28"/>
        </w:rPr>
        <w:t>做到重大信息</w:t>
      </w:r>
      <w:proofErr w:type="gramStart"/>
      <w:r w:rsidRPr="00BF332E">
        <w:rPr>
          <w:rFonts w:ascii="楷体_GB2312" w:eastAsia="楷体_GB2312" w:hint="eastAsia"/>
          <w:color w:val="000000"/>
          <w:sz w:val="28"/>
          <w:szCs w:val="28"/>
        </w:rPr>
        <w:t>不</w:t>
      </w:r>
      <w:proofErr w:type="gramEnd"/>
      <w:r w:rsidRPr="00BF332E">
        <w:rPr>
          <w:rFonts w:ascii="楷体_GB2312" w:eastAsia="楷体_GB2312" w:hint="eastAsia"/>
          <w:color w:val="000000"/>
          <w:sz w:val="28"/>
          <w:szCs w:val="28"/>
        </w:rPr>
        <w:t>漏报、不误报、不迟报、不隐瞒，把闹事苗子处置在萌芽状态，确保学校稳定。</w:t>
      </w:r>
    </w:p>
    <w:p w14:paraId="57B5C2D4" w14:textId="77777777" w:rsidR="0000747A" w:rsidRPr="00BF332E" w:rsidRDefault="0000747A" w:rsidP="0000747A">
      <w:pPr>
        <w:spacing w:line="580" w:lineRule="exact"/>
        <w:ind w:firstLineChars="200" w:firstLine="560"/>
        <w:rPr>
          <w:rFonts w:ascii="楷体_GB2312" w:eastAsia="楷体_GB2312"/>
          <w:color w:val="FF0000"/>
          <w:sz w:val="28"/>
          <w:szCs w:val="28"/>
        </w:rPr>
      </w:pPr>
      <w:r>
        <w:rPr>
          <w:rFonts w:ascii="楷体_GB2312" w:eastAsia="楷体_GB2312" w:hint="eastAsia"/>
          <w:sz w:val="28"/>
          <w:szCs w:val="28"/>
        </w:rPr>
        <w:t>10</w:t>
      </w:r>
      <w:r w:rsidRPr="00BF332E">
        <w:rPr>
          <w:rFonts w:ascii="楷体_GB2312" w:eastAsia="楷体_GB2312" w:hint="eastAsia"/>
          <w:sz w:val="28"/>
          <w:szCs w:val="28"/>
        </w:rPr>
        <w:t>、</w:t>
      </w:r>
      <w:r w:rsidRPr="00502E07">
        <w:rPr>
          <w:rFonts w:ascii="楷体_GB2312" w:eastAsia="楷体_GB2312" w:hint="eastAsia"/>
          <w:color w:val="000000"/>
          <w:sz w:val="28"/>
          <w:szCs w:val="28"/>
        </w:rPr>
        <w:t>定期开展治安</w:t>
      </w:r>
      <w:r>
        <w:rPr>
          <w:rFonts w:ascii="楷体_GB2312" w:eastAsia="楷体_GB2312" w:hint="eastAsia"/>
          <w:color w:val="000000"/>
          <w:sz w:val="28"/>
          <w:szCs w:val="28"/>
        </w:rPr>
        <w:t>防范和综合治理的</w:t>
      </w:r>
      <w:r w:rsidRPr="00502E07">
        <w:rPr>
          <w:rFonts w:ascii="楷体_GB2312" w:eastAsia="楷体_GB2312" w:hint="eastAsia"/>
          <w:color w:val="000000"/>
          <w:sz w:val="28"/>
          <w:szCs w:val="28"/>
        </w:rPr>
        <w:t>宣传与检查，发现隐患，记录备案，及时整改。</w:t>
      </w:r>
      <w:r w:rsidRPr="00BF332E">
        <w:rPr>
          <w:rFonts w:ascii="楷体_GB2312" w:eastAsia="楷体_GB2312" w:hint="eastAsia"/>
          <w:sz w:val="28"/>
          <w:szCs w:val="28"/>
        </w:rPr>
        <w:t>积极支持、配合学校有关单位履行安全检查、监督职责。对有关单位指出的安全隐患和存在的问题，要认真整改，并及时将整改情况向有关单位报告。</w:t>
      </w:r>
    </w:p>
    <w:p w14:paraId="73001DCC" w14:textId="77777777" w:rsidR="0000747A" w:rsidRPr="00BF332E" w:rsidRDefault="0000747A" w:rsidP="0000747A">
      <w:pPr>
        <w:spacing w:line="580" w:lineRule="exact"/>
        <w:ind w:firstLineChars="200" w:firstLine="560"/>
        <w:rPr>
          <w:rFonts w:ascii="楷体_GB2312" w:eastAsia="楷体_GB2312"/>
          <w:color w:val="000000"/>
          <w:sz w:val="28"/>
          <w:szCs w:val="28"/>
        </w:rPr>
      </w:pPr>
      <w:r>
        <w:rPr>
          <w:rFonts w:ascii="楷体_GB2312" w:eastAsia="楷体_GB2312" w:hint="eastAsia"/>
          <w:sz w:val="28"/>
          <w:szCs w:val="28"/>
        </w:rPr>
        <w:lastRenderedPageBreak/>
        <w:t>11</w:t>
      </w:r>
      <w:r w:rsidRPr="00BF332E">
        <w:rPr>
          <w:rFonts w:ascii="楷体_GB2312" w:eastAsia="楷体_GB2312" w:hint="eastAsia"/>
          <w:sz w:val="28"/>
          <w:szCs w:val="28"/>
        </w:rPr>
        <w:t>、</w:t>
      </w:r>
      <w:r w:rsidRPr="00BF332E">
        <w:rPr>
          <w:rFonts w:ascii="楷体_GB2312" w:eastAsia="楷体_GB2312" w:hint="eastAsia"/>
          <w:color w:val="000000"/>
          <w:sz w:val="28"/>
          <w:szCs w:val="28"/>
        </w:rPr>
        <w:t>对外来人员贯彻“谁用工、谁负责”的原则</w:t>
      </w:r>
      <w:r>
        <w:rPr>
          <w:rFonts w:ascii="楷体_GB2312" w:eastAsia="楷体_GB2312" w:hint="eastAsia"/>
          <w:color w:val="000000"/>
          <w:sz w:val="28"/>
          <w:szCs w:val="28"/>
        </w:rPr>
        <w:t>，</w:t>
      </w:r>
      <w:r>
        <w:rPr>
          <w:rFonts w:ascii="楷体_GB2312" w:eastAsia="楷体_GB2312" w:hint="eastAsia"/>
          <w:sz w:val="28"/>
          <w:szCs w:val="28"/>
        </w:rPr>
        <w:t>加强本单位外来人员（临时聘用</w:t>
      </w:r>
      <w:r w:rsidRPr="00BF332E">
        <w:rPr>
          <w:rFonts w:ascii="楷体_GB2312" w:eastAsia="楷体_GB2312" w:hint="eastAsia"/>
          <w:sz w:val="28"/>
          <w:szCs w:val="28"/>
        </w:rPr>
        <w:t>人员、施工</w:t>
      </w:r>
      <w:r>
        <w:rPr>
          <w:rFonts w:ascii="楷体_GB2312" w:eastAsia="楷体_GB2312" w:hint="eastAsia"/>
          <w:sz w:val="28"/>
          <w:szCs w:val="28"/>
        </w:rPr>
        <w:t>人员、第三</w:t>
      </w:r>
      <w:proofErr w:type="gramStart"/>
      <w:r>
        <w:rPr>
          <w:rFonts w:ascii="楷体_GB2312" w:eastAsia="楷体_GB2312" w:hint="eastAsia"/>
          <w:sz w:val="28"/>
          <w:szCs w:val="28"/>
        </w:rPr>
        <w:t>方服务</w:t>
      </w:r>
      <w:proofErr w:type="gramEnd"/>
      <w:r>
        <w:rPr>
          <w:rFonts w:ascii="楷体_GB2312" w:eastAsia="楷体_GB2312" w:hint="eastAsia"/>
          <w:sz w:val="28"/>
          <w:szCs w:val="28"/>
        </w:rPr>
        <w:t>人员等）</w:t>
      </w:r>
      <w:r w:rsidRPr="00BF332E">
        <w:rPr>
          <w:rFonts w:ascii="楷体_GB2312" w:eastAsia="楷体_GB2312" w:hint="eastAsia"/>
          <w:sz w:val="28"/>
          <w:szCs w:val="28"/>
        </w:rPr>
        <w:t>的</w:t>
      </w:r>
      <w:r>
        <w:rPr>
          <w:rFonts w:ascii="楷体_GB2312" w:eastAsia="楷体_GB2312" w:hint="eastAsia"/>
          <w:sz w:val="28"/>
          <w:szCs w:val="28"/>
        </w:rPr>
        <w:t>安全教育和管理，</w:t>
      </w:r>
      <w:r w:rsidRPr="00BF332E">
        <w:rPr>
          <w:rFonts w:ascii="楷体_GB2312" w:eastAsia="楷体_GB2312" w:hint="eastAsia"/>
          <w:color w:val="000000"/>
          <w:sz w:val="28"/>
          <w:szCs w:val="28"/>
        </w:rPr>
        <w:t>督促他们及时办理暂住证、务工证、临时出入证等相关证件</w:t>
      </w:r>
      <w:r>
        <w:rPr>
          <w:rFonts w:ascii="楷体_GB2312" w:eastAsia="楷体_GB2312" w:hint="eastAsia"/>
          <w:color w:val="000000"/>
          <w:sz w:val="28"/>
          <w:szCs w:val="28"/>
        </w:rPr>
        <w:t>，</w:t>
      </w:r>
      <w:r w:rsidRPr="00BF332E">
        <w:rPr>
          <w:rFonts w:ascii="楷体_GB2312" w:eastAsia="楷体_GB2312" w:hint="eastAsia"/>
          <w:sz w:val="28"/>
          <w:szCs w:val="28"/>
        </w:rPr>
        <w:t>暂住人员有专人管理</w:t>
      </w:r>
      <w:r>
        <w:rPr>
          <w:rFonts w:ascii="楷体_GB2312" w:eastAsia="楷体_GB2312" w:hint="eastAsia"/>
          <w:sz w:val="28"/>
          <w:szCs w:val="28"/>
        </w:rPr>
        <w:t>，</w:t>
      </w:r>
      <w:r>
        <w:rPr>
          <w:rFonts w:ascii="楷体_GB2312" w:eastAsia="楷体_GB2312" w:hint="eastAsia"/>
          <w:color w:val="000000"/>
          <w:sz w:val="28"/>
          <w:szCs w:val="28"/>
        </w:rPr>
        <w:t>定期进行法规、校纪教育</w:t>
      </w:r>
      <w:r w:rsidRPr="00BF332E">
        <w:rPr>
          <w:rFonts w:ascii="楷体_GB2312" w:eastAsia="楷体_GB2312" w:hint="eastAsia"/>
          <w:color w:val="000000"/>
          <w:sz w:val="28"/>
          <w:szCs w:val="28"/>
        </w:rPr>
        <w:t>。</w:t>
      </w:r>
      <w:r w:rsidRPr="00BF332E">
        <w:rPr>
          <w:rFonts w:ascii="楷体_GB2312" w:eastAsia="楷体_GB2312" w:hint="eastAsia"/>
          <w:sz w:val="28"/>
          <w:szCs w:val="28"/>
        </w:rPr>
        <w:t>对证件不全的人员，一律不使用，</w:t>
      </w:r>
      <w:proofErr w:type="gramStart"/>
      <w:r w:rsidRPr="00BF332E">
        <w:rPr>
          <w:rFonts w:ascii="楷体_GB2312" w:eastAsia="楷体_GB2312" w:hint="eastAsia"/>
          <w:sz w:val="28"/>
          <w:szCs w:val="28"/>
        </w:rPr>
        <w:t>不</w:t>
      </w:r>
      <w:proofErr w:type="gramEnd"/>
      <w:r w:rsidRPr="00BF332E">
        <w:rPr>
          <w:rFonts w:ascii="楷体_GB2312" w:eastAsia="楷体_GB2312" w:hint="eastAsia"/>
          <w:sz w:val="28"/>
          <w:szCs w:val="28"/>
        </w:rPr>
        <w:t>租房、不留住。</w:t>
      </w:r>
      <w:r w:rsidRPr="00BF332E">
        <w:rPr>
          <w:rFonts w:ascii="楷体_GB2312" w:eastAsia="楷体_GB2312" w:hint="eastAsia"/>
          <w:color w:val="000000"/>
          <w:sz w:val="28"/>
          <w:szCs w:val="28"/>
        </w:rPr>
        <w:t>做好本单位外借房屋</w:t>
      </w:r>
      <w:r>
        <w:rPr>
          <w:rFonts w:ascii="楷体_GB2312" w:eastAsia="楷体_GB2312" w:hint="eastAsia"/>
          <w:color w:val="000000"/>
          <w:sz w:val="28"/>
          <w:szCs w:val="28"/>
        </w:rPr>
        <w:t>安全</w:t>
      </w:r>
      <w:r w:rsidRPr="00BF332E">
        <w:rPr>
          <w:rFonts w:ascii="楷体_GB2312" w:eastAsia="楷体_GB2312" w:hint="eastAsia"/>
          <w:color w:val="000000"/>
          <w:sz w:val="28"/>
          <w:szCs w:val="28"/>
        </w:rPr>
        <w:t>管理工作。</w:t>
      </w:r>
    </w:p>
    <w:p w14:paraId="668412B1" w14:textId="54D7B45F" w:rsidR="0000747A" w:rsidRDefault="0000747A" w:rsidP="0000747A">
      <w:pPr>
        <w:spacing w:line="580" w:lineRule="exact"/>
        <w:ind w:firstLineChars="150" w:firstLine="420"/>
        <w:rPr>
          <w:rFonts w:ascii="楷体_GB2312" w:eastAsia="楷体_GB2312"/>
          <w:color w:val="000000"/>
          <w:sz w:val="28"/>
          <w:szCs w:val="28"/>
        </w:rPr>
      </w:pPr>
      <w:r>
        <w:rPr>
          <w:rFonts w:ascii="楷体_GB2312" w:eastAsia="楷体_GB2312" w:hint="eastAsia"/>
          <w:sz w:val="28"/>
          <w:szCs w:val="28"/>
        </w:rPr>
        <w:t>12、</w:t>
      </w:r>
      <w:r w:rsidRPr="00BF332E">
        <w:rPr>
          <w:rFonts w:ascii="楷体_GB2312" w:eastAsia="楷体_GB2312" w:hint="eastAsia"/>
          <w:color w:val="000000"/>
          <w:sz w:val="28"/>
          <w:szCs w:val="28"/>
        </w:rPr>
        <w:t>积极协助公安机关查处刑事案件和治安案件以及各类灾害事故。</w:t>
      </w:r>
    </w:p>
    <w:p w14:paraId="01E54D6B" w14:textId="24E85B2E" w:rsidR="0000747A" w:rsidRDefault="0000747A" w:rsidP="0000747A">
      <w:pPr>
        <w:widowControl/>
        <w:jc w:val="left"/>
        <w:rPr>
          <w:rFonts w:ascii="楷体_GB2312" w:eastAsia="楷体_GB2312"/>
          <w:color w:val="000000"/>
          <w:sz w:val="28"/>
          <w:szCs w:val="28"/>
        </w:rPr>
      </w:pPr>
      <w:r>
        <w:rPr>
          <w:rFonts w:ascii="楷体_GB2312" w:eastAsia="楷体_GB2312"/>
          <w:color w:val="000000"/>
          <w:sz w:val="28"/>
          <w:szCs w:val="28"/>
        </w:rPr>
        <w:br w:type="page"/>
      </w:r>
    </w:p>
    <w:p w14:paraId="73CE0C9B" w14:textId="77777777" w:rsidR="0000747A" w:rsidRDefault="0000747A" w:rsidP="0000747A">
      <w:pPr>
        <w:pStyle w:val="2"/>
        <w:jc w:val="left"/>
        <w:rPr>
          <w:rFonts w:ascii="楷体_GB2312" w:eastAsia="楷体_GB2312"/>
          <w:sz w:val="36"/>
          <w:szCs w:val="36"/>
        </w:rPr>
      </w:pPr>
      <w:r w:rsidRPr="00B966ED">
        <w:rPr>
          <w:rFonts w:ascii="楷体_GB2312" w:eastAsia="楷体_GB2312" w:hint="eastAsia"/>
          <w:b w:val="0"/>
        </w:rPr>
        <w:lastRenderedPageBreak/>
        <w:t>附件二</w:t>
      </w:r>
      <w:r>
        <w:rPr>
          <w:rFonts w:ascii="楷体_GB2312" w:eastAsia="楷体_GB2312" w:hint="eastAsia"/>
          <w:sz w:val="36"/>
          <w:szCs w:val="36"/>
        </w:rPr>
        <w:t>：</w:t>
      </w:r>
    </w:p>
    <w:p w14:paraId="42C67D43" w14:textId="77777777" w:rsidR="0000747A" w:rsidRPr="00B966ED" w:rsidRDefault="0000747A" w:rsidP="0000747A">
      <w:pPr>
        <w:pStyle w:val="2"/>
        <w:jc w:val="center"/>
        <w:rPr>
          <w:rFonts w:ascii="楷体_GB2312" w:eastAsia="楷体_GB2312"/>
        </w:rPr>
      </w:pPr>
      <w:r w:rsidRPr="00B966ED">
        <w:rPr>
          <w:rFonts w:ascii="楷体_GB2312" w:eastAsia="楷体_GB2312" w:hint="eastAsia"/>
        </w:rPr>
        <w:t>消防安全责任书</w:t>
      </w:r>
    </w:p>
    <w:p w14:paraId="53C03CFE" w14:textId="77777777" w:rsidR="0000747A" w:rsidRPr="00BF332E" w:rsidRDefault="0000747A" w:rsidP="0000747A">
      <w:pPr>
        <w:rPr>
          <w:rFonts w:ascii="楷体_GB2312" w:eastAsia="楷体_GB2312"/>
        </w:rPr>
      </w:pPr>
    </w:p>
    <w:p w14:paraId="10F0CB52" w14:textId="77777777" w:rsidR="0000747A" w:rsidRPr="00BF332E" w:rsidRDefault="0000747A" w:rsidP="0000747A">
      <w:pPr>
        <w:spacing w:line="360" w:lineRule="auto"/>
        <w:ind w:firstLineChars="200" w:firstLine="560"/>
        <w:rPr>
          <w:rFonts w:ascii="楷体_GB2312" w:eastAsia="楷体_GB2312"/>
          <w:sz w:val="28"/>
          <w:szCs w:val="28"/>
        </w:rPr>
      </w:pPr>
      <w:r w:rsidRPr="00BF332E">
        <w:rPr>
          <w:rFonts w:ascii="楷体_GB2312" w:eastAsia="楷体_GB2312" w:hint="eastAsia"/>
          <w:sz w:val="28"/>
          <w:szCs w:val="28"/>
        </w:rPr>
        <w:t>为了预防火灾和减少火灾危害，加强应急救援工作，保护人身、财产安全，维护公共安全，贯彻“预防为主、防消结合”的方针，根据《中华人民共和国消防法》及教育部、公安部关于《高等学校消防安全管理规定》等有关法规，消防安全责任人，对本单位的消防安全工作全面负责，应做到安全自查，隐患自除，责任自负，结合本校实际情况，特制定本责任书。</w:t>
      </w:r>
    </w:p>
    <w:p w14:paraId="00B4C39D" w14:textId="77777777" w:rsidR="0000747A" w:rsidRPr="00BF332E" w:rsidRDefault="0000747A" w:rsidP="0000747A">
      <w:pPr>
        <w:spacing w:line="360" w:lineRule="auto"/>
        <w:ind w:firstLineChars="200" w:firstLine="560"/>
        <w:rPr>
          <w:rFonts w:ascii="楷体_GB2312" w:eastAsia="楷体_GB2312"/>
          <w:sz w:val="28"/>
          <w:szCs w:val="28"/>
        </w:rPr>
      </w:pPr>
      <w:r>
        <w:rPr>
          <w:rFonts w:ascii="楷体_GB2312" w:eastAsia="楷体_GB2312" w:hint="eastAsia"/>
          <w:sz w:val="28"/>
          <w:szCs w:val="28"/>
        </w:rPr>
        <w:t>一、</w:t>
      </w:r>
      <w:r w:rsidRPr="00BF332E">
        <w:rPr>
          <w:rFonts w:ascii="楷体_GB2312" w:eastAsia="楷体_GB2312" w:hint="eastAsia"/>
          <w:sz w:val="28"/>
          <w:szCs w:val="28"/>
        </w:rPr>
        <w:t>消防安全管理目标：</w:t>
      </w:r>
    </w:p>
    <w:p w14:paraId="31C101B4" w14:textId="77777777" w:rsidR="0000747A" w:rsidRPr="00BF332E" w:rsidRDefault="0000747A" w:rsidP="0000747A">
      <w:pPr>
        <w:spacing w:line="360" w:lineRule="auto"/>
        <w:ind w:firstLineChars="200" w:firstLine="560"/>
        <w:rPr>
          <w:rFonts w:ascii="楷体_GB2312" w:eastAsia="楷体_GB2312"/>
          <w:sz w:val="28"/>
          <w:szCs w:val="28"/>
        </w:rPr>
      </w:pPr>
      <w:r w:rsidRPr="00BF332E">
        <w:rPr>
          <w:rFonts w:ascii="楷体_GB2312" w:eastAsia="楷体_GB2312" w:hint="eastAsia"/>
          <w:sz w:val="28"/>
          <w:szCs w:val="28"/>
        </w:rPr>
        <w:t>各单位对所属师生员工进行法律、法规教育，增强单位消防责任的主题意识，加强和规范学校的消防安全管理，努力建设检查消除火灾隐患能力、组织扑救初起火灾能力、组织人员安全疏散逃生能力和消防宣传教育培训能力</w:t>
      </w:r>
      <w:r>
        <w:rPr>
          <w:rFonts w:ascii="楷体_GB2312" w:eastAsia="楷体_GB2312" w:hint="eastAsia"/>
          <w:sz w:val="28"/>
          <w:szCs w:val="28"/>
        </w:rPr>
        <w:t>（</w:t>
      </w:r>
      <w:r w:rsidRPr="00BF332E">
        <w:rPr>
          <w:rFonts w:ascii="楷体_GB2312" w:eastAsia="楷体_GB2312" w:hint="eastAsia"/>
          <w:sz w:val="28"/>
          <w:szCs w:val="28"/>
        </w:rPr>
        <w:t>消防安全“四个能力”</w:t>
      </w:r>
      <w:r>
        <w:rPr>
          <w:rFonts w:ascii="楷体_GB2312" w:eastAsia="楷体_GB2312" w:hint="eastAsia"/>
          <w:sz w:val="28"/>
          <w:szCs w:val="28"/>
        </w:rPr>
        <w:t>）</w:t>
      </w:r>
      <w:r w:rsidRPr="00BF332E">
        <w:rPr>
          <w:rFonts w:ascii="楷体_GB2312" w:eastAsia="楷体_GB2312" w:hint="eastAsia"/>
          <w:sz w:val="28"/>
          <w:szCs w:val="28"/>
        </w:rPr>
        <w:t>。预防和减少火灾危害，杜绝火灾事故发生，保障师生员工生命财产和学校财产安全，确保学校安全稳定。</w:t>
      </w:r>
    </w:p>
    <w:p w14:paraId="546B1B8D" w14:textId="77777777" w:rsidR="0000747A" w:rsidRPr="00BF332E" w:rsidRDefault="0000747A" w:rsidP="0000747A">
      <w:pPr>
        <w:spacing w:line="360" w:lineRule="auto"/>
        <w:ind w:firstLineChars="200" w:firstLine="560"/>
        <w:rPr>
          <w:rFonts w:ascii="楷体_GB2312" w:eastAsia="楷体_GB2312"/>
          <w:sz w:val="28"/>
          <w:szCs w:val="28"/>
        </w:rPr>
      </w:pPr>
      <w:r w:rsidRPr="00BF332E">
        <w:rPr>
          <w:rFonts w:ascii="楷体_GB2312" w:eastAsia="楷体_GB2312" w:hint="eastAsia"/>
          <w:sz w:val="28"/>
          <w:szCs w:val="28"/>
        </w:rPr>
        <w:t>二、消防安全主要职责：</w:t>
      </w:r>
    </w:p>
    <w:p w14:paraId="2C0CC84D"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遵守消防法律、法规、规章，贯彻执行学校布置的消防工作要</w:t>
      </w:r>
    </w:p>
    <w:p w14:paraId="016D0C7D" w14:textId="77777777" w:rsidR="0000747A" w:rsidRPr="00BF332E"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求，经常分析</w:t>
      </w:r>
      <w:proofErr w:type="gramStart"/>
      <w:r w:rsidRPr="00BF332E">
        <w:rPr>
          <w:rFonts w:ascii="楷体_GB2312" w:eastAsia="楷体_GB2312" w:hint="eastAsia"/>
          <w:sz w:val="28"/>
          <w:szCs w:val="28"/>
        </w:rPr>
        <w:t>研</w:t>
      </w:r>
      <w:proofErr w:type="gramEnd"/>
      <w:r w:rsidRPr="00BF332E">
        <w:rPr>
          <w:rFonts w:ascii="楷体_GB2312" w:eastAsia="楷体_GB2312" w:hint="eastAsia"/>
          <w:sz w:val="28"/>
          <w:szCs w:val="28"/>
        </w:rPr>
        <w:t>判评估，掌握本单位消防安全情况。</w:t>
      </w:r>
    </w:p>
    <w:p w14:paraId="4F84DB12"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实行消防工作“谁主管，谁负责”的原则。明确并落实本单位</w:t>
      </w:r>
    </w:p>
    <w:p w14:paraId="36D51C34" w14:textId="77777777" w:rsidR="0000747A" w:rsidRPr="00BF332E"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逐级消防安全责任制和岗位消防安全责任制，明确</w:t>
      </w:r>
      <w:proofErr w:type="gramStart"/>
      <w:r w:rsidRPr="00BF332E">
        <w:rPr>
          <w:rFonts w:ascii="楷体_GB2312" w:eastAsia="楷体_GB2312" w:hint="eastAsia"/>
          <w:sz w:val="28"/>
          <w:szCs w:val="28"/>
        </w:rPr>
        <w:t>逐级和</w:t>
      </w:r>
      <w:proofErr w:type="gramEnd"/>
      <w:r w:rsidRPr="00BF332E">
        <w:rPr>
          <w:rFonts w:ascii="楷体_GB2312" w:eastAsia="楷体_GB2312" w:hint="eastAsia"/>
          <w:sz w:val="28"/>
          <w:szCs w:val="28"/>
        </w:rPr>
        <w:t>岗位消防安全职责，确定各级、各岗位消防安全责任人，实施消防安全制度及消</w:t>
      </w:r>
      <w:r w:rsidRPr="00BF332E">
        <w:rPr>
          <w:rFonts w:ascii="楷体_GB2312" w:eastAsia="楷体_GB2312" w:hint="eastAsia"/>
          <w:sz w:val="28"/>
          <w:szCs w:val="28"/>
        </w:rPr>
        <w:lastRenderedPageBreak/>
        <w:t>防安全操作规程。</w:t>
      </w:r>
    </w:p>
    <w:p w14:paraId="28A7D3F4"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把消防安全工作纳入工作议程，建立并落实消防安全自我管</w:t>
      </w:r>
    </w:p>
    <w:p w14:paraId="497B020B" w14:textId="77777777" w:rsidR="0000747A" w:rsidRPr="00BF332E"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理、自我检查、自我整改机制。认真制定消防安全工作制度、实施方案、灭火预案及应急疏散预案，定期组织师生开展初起火灾扑救和疏散逃生知识培训、演练，提高师生扑救初起火灾能力和安全疏散逃生自救能力。</w:t>
      </w:r>
    </w:p>
    <w:p w14:paraId="0F0A4800"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对重点要害部位要进行安全防火检查，定期开展火灾风险评</w:t>
      </w:r>
    </w:p>
    <w:p w14:paraId="1878DFF9" w14:textId="77777777" w:rsidR="0000747A" w:rsidRPr="00BF332E"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估，提高本单位消除火灾隐患的能力，并认真做好检查记录，督促落实火灾隐患整改，有重大火灾隐患的要上报有关消防管理部门协商处理。</w:t>
      </w:r>
    </w:p>
    <w:p w14:paraId="7035213B"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严禁堵塞、占用安全疏散通道和锁闭安全疏散出口，关心对本</w:t>
      </w:r>
    </w:p>
    <w:p w14:paraId="4148C31A" w14:textId="77777777" w:rsidR="0000747A" w:rsidRPr="00BF332E"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单位消防设施和消防器材及安全疏散指示标志和应急照明设施的完好，发现问题及时上报，并采取有效的防范措施。</w:t>
      </w:r>
    </w:p>
    <w:p w14:paraId="1F71A13A" w14:textId="77777777" w:rsidR="0000747A" w:rsidRPr="00BF332E" w:rsidRDefault="0000747A" w:rsidP="0000747A">
      <w:pPr>
        <w:numPr>
          <w:ilvl w:val="0"/>
          <w:numId w:val="1"/>
        </w:numPr>
        <w:spacing w:line="360" w:lineRule="auto"/>
        <w:rPr>
          <w:rFonts w:ascii="楷体_GB2312" w:eastAsia="楷体_GB2312"/>
          <w:sz w:val="28"/>
          <w:szCs w:val="28"/>
        </w:rPr>
      </w:pPr>
      <w:r w:rsidRPr="00BF332E">
        <w:rPr>
          <w:rFonts w:ascii="楷体_GB2312" w:eastAsia="楷体_GB2312" w:hint="eastAsia"/>
          <w:sz w:val="28"/>
          <w:szCs w:val="28"/>
        </w:rPr>
        <w:t>加强对本单位职工安全教育，提高消防宣传教育培训能力，特</w:t>
      </w:r>
    </w:p>
    <w:p w14:paraId="6542ED4F" w14:textId="77777777" w:rsidR="0000747A" w:rsidRDefault="0000747A" w:rsidP="0000747A">
      <w:pPr>
        <w:spacing w:line="360" w:lineRule="auto"/>
        <w:rPr>
          <w:rFonts w:ascii="楷体_GB2312" w:eastAsia="楷体_GB2312"/>
          <w:sz w:val="28"/>
          <w:szCs w:val="28"/>
        </w:rPr>
      </w:pPr>
      <w:r w:rsidRPr="00BF332E">
        <w:rPr>
          <w:rFonts w:ascii="楷体_GB2312" w:eastAsia="楷体_GB2312" w:hint="eastAsia"/>
          <w:sz w:val="28"/>
          <w:szCs w:val="28"/>
        </w:rPr>
        <w:t>别是对新进和换岗的教职员工进行安全教育，要做到“三知”（知防火知识、知灭火知识、知火警电话）和“四会”（会报警、会使用灭火器材、会扑救初起火灾、会疏散自救）。</w:t>
      </w:r>
    </w:p>
    <w:p w14:paraId="5396D53A" w14:textId="77777777" w:rsidR="0000747A" w:rsidRPr="00BF332E" w:rsidRDefault="0000747A" w:rsidP="0000747A">
      <w:pPr>
        <w:spacing w:line="360" w:lineRule="auto"/>
        <w:rPr>
          <w:rFonts w:ascii="楷体_GB2312" w:eastAsia="楷体_GB2312"/>
          <w:sz w:val="28"/>
          <w:szCs w:val="28"/>
        </w:rPr>
      </w:pPr>
    </w:p>
    <w:p w14:paraId="5C7EF0A1" w14:textId="77777777" w:rsidR="0000747A" w:rsidRPr="00BF332E" w:rsidRDefault="0000747A" w:rsidP="0000747A">
      <w:pPr>
        <w:spacing w:line="360" w:lineRule="auto"/>
        <w:rPr>
          <w:rFonts w:ascii="楷体_GB2312" w:eastAsia="楷体_GB2312"/>
          <w:sz w:val="28"/>
          <w:szCs w:val="28"/>
        </w:rPr>
      </w:pPr>
    </w:p>
    <w:p w14:paraId="0CE2332C" w14:textId="77777777" w:rsidR="0000747A" w:rsidRPr="00BF332E" w:rsidRDefault="0000747A" w:rsidP="0000747A">
      <w:pPr>
        <w:spacing w:line="360" w:lineRule="auto"/>
        <w:rPr>
          <w:rFonts w:ascii="楷体_GB2312" w:eastAsia="楷体_GB2312"/>
          <w:sz w:val="28"/>
          <w:szCs w:val="28"/>
        </w:rPr>
      </w:pPr>
    </w:p>
    <w:p w14:paraId="5CD1DAED" w14:textId="77777777" w:rsidR="0000747A" w:rsidRPr="00B966ED" w:rsidRDefault="0000747A" w:rsidP="0000747A">
      <w:pPr>
        <w:pStyle w:val="2"/>
        <w:jc w:val="left"/>
        <w:rPr>
          <w:rFonts w:ascii="楷体_GB2312" w:eastAsia="楷体_GB2312"/>
          <w:b w:val="0"/>
        </w:rPr>
      </w:pPr>
      <w:r>
        <w:rPr>
          <w:rFonts w:ascii="楷体_GB2312" w:eastAsia="楷体_GB2312"/>
          <w:b w:val="0"/>
        </w:rPr>
        <w:br w:type="page"/>
      </w:r>
      <w:r w:rsidRPr="00B966ED">
        <w:rPr>
          <w:rFonts w:ascii="楷体_GB2312" w:eastAsia="楷体_GB2312" w:hint="eastAsia"/>
          <w:b w:val="0"/>
        </w:rPr>
        <w:lastRenderedPageBreak/>
        <w:t>附件</w:t>
      </w:r>
      <w:r>
        <w:rPr>
          <w:rFonts w:ascii="楷体_GB2312" w:eastAsia="楷体_GB2312" w:hint="eastAsia"/>
          <w:b w:val="0"/>
        </w:rPr>
        <w:t>三</w:t>
      </w:r>
      <w:r w:rsidRPr="00B966ED">
        <w:rPr>
          <w:rFonts w:ascii="楷体_GB2312" w:eastAsia="楷体_GB2312" w:hint="eastAsia"/>
          <w:b w:val="0"/>
        </w:rPr>
        <w:t>：</w:t>
      </w:r>
    </w:p>
    <w:p w14:paraId="79C89BEC" w14:textId="77777777" w:rsidR="0000747A" w:rsidRPr="00BF332E" w:rsidRDefault="0000747A" w:rsidP="0000747A">
      <w:pPr>
        <w:pStyle w:val="2"/>
        <w:jc w:val="center"/>
        <w:rPr>
          <w:rFonts w:ascii="楷体_GB2312" w:eastAsia="楷体_GB2312"/>
        </w:rPr>
      </w:pPr>
      <w:r w:rsidRPr="00BF332E">
        <w:rPr>
          <w:rFonts w:ascii="楷体_GB2312" w:eastAsia="楷体_GB2312" w:hint="eastAsia"/>
        </w:rPr>
        <w:t>安全生产责任书</w:t>
      </w:r>
    </w:p>
    <w:p w14:paraId="06A3EEF9" w14:textId="77777777" w:rsidR="0000747A" w:rsidRPr="00BF332E" w:rsidRDefault="0000747A" w:rsidP="0000747A">
      <w:pPr>
        <w:spacing w:line="520" w:lineRule="exact"/>
        <w:ind w:firstLineChars="200" w:firstLine="560"/>
        <w:rPr>
          <w:rFonts w:ascii="楷体_GB2312" w:eastAsia="楷体_GB2312"/>
          <w:sz w:val="28"/>
          <w:szCs w:val="28"/>
          <w:u w:val="single"/>
        </w:rPr>
      </w:pPr>
      <w:r w:rsidRPr="00BF332E">
        <w:rPr>
          <w:rFonts w:ascii="楷体_GB2312" w:eastAsia="楷体_GB2312" w:hint="eastAsia"/>
          <w:sz w:val="28"/>
          <w:szCs w:val="28"/>
        </w:rPr>
        <w:t>深入贯彻落实党的方针政策，以科学发展观为指导，牢固树立</w:t>
      </w:r>
      <w:proofErr w:type="gramStart"/>
      <w:r w:rsidRPr="00BF332E">
        <w:rPr>
          <w:rFonts w:ascii="楷体_GB2312" w:eastAsia="楷体_GB2312" w:hint="eastAsia"/>
          <w:sz w:val="28"/>
          <w:szCs w:val="28"/>
        </w:rPr>
        <w:t>安全发展</w:t>
      </w:r>
      <w:proofErr w:type="gramEnd"/>
      <w:r w:rsidRPr="00BF332E">
        <w:rPr>
          <w:rFonts w:ascii="楷体_GB2312" w:eastAsia="楷体_GB2312" w:hint="eastAsia"/>
          <w:sz w:val="28"/>
          <w:szCs w:val="28"/>
        </w:rPr>
        <w:t>科学理念，坚持“安全第一、预防为主、综合治理”，根据《中华人民共和国安全生产法》和《上海市安全生产条例》等法律法规的规定，安全生产责任人对本单位安全生产工作全面负责，做到生产安全，规范操作，持证上岗。结合本校实际情况，特制定本责任书。</w:t>
      </w:r>
    </w:p>
    <w:p w14:paraId="5A136B78" w14:textId="77777777" w:rsidR="0000747A" w:rsidRPr="00BF332E" w:rsidRDefault="0000747A" w:rsidP="0000747A">
      <w:pPr>
        <w:spacing w:line="520" w:lineRule="exact"/>
        <w:ind w:firstLineChars="200" w:firstLine="560"/>
        <w:rPr>
          <w:rFonts w:ascii="楷体_GB2312" w:eastAsia="楷体_GB2312"/>
          <w:sz w:val="28"/>
          <w:szCs w:val="28"/>
        </w:rPr>
      </w:pPr>
      <w:r w:rsidRPr="00BF332E">
        <w:rPr>
          <w:rFonts w:ascii="楷体_GB2312" w:eastAsia="楷体_GB2312" w:hint="eastAsia"/>
          <w:sz w:val="28"/>
          <w:szCs w:val="28"/>
        </w:rPr>
        <w:t>一、安全生产管理目标：</w:t>
      </w:r>
    </w:p>
    <w:p w14:paraId="360ED075" w14:textId="77777777" w:rsidR="0000747A" w:rsidRPr="00BF332E" w:rsidRDefault="0000747A" w:rsidP="0000747A">
      <w:pPr>
        <w:spacing w:line="520" w:lineRule="exact"/>
        <w:ind w:firstLineChars="200" w:firstLine="560"/>
        <w:rPr>
          <w:rFonts w:ascii="楷体_GB2312" w:eastAsia="楷体_GB2312"/>
          <w:sz w:val="28"/>
          <w:szCs w:val="28"/>
        </w:rPr>
      </w:pPr>
      <w:r w:rsidRPr="00BF332E">
        <w:rPr>
          <w:rFonts w:ascii="楷体_GB2312" w:eastAsia="楷体_GB2312" w:hint="eastAsia"/>
          <w:sz w:val="28"/>
          <w:szCs w:val="28"/>
        </w:rPr>
        <w:t>加强对安全生产工作的领导，履行安全责任，严格安全法治，倡导安全文化，强化主体责任、监管责任，强化师生员工安全意识，确保不发生有严重社会影响的重、特大事故，确保本单位安全工作始终处于受控状态。</w:t>
      </w:r>
    </w:p>
    <w:p w14:paraId="715FE7A0" w14:textId="77777777" w:rsidR="0000747A" w:rsidRPr="00BF332E" w:rsidRDefault="0000747A" w:rsidP="0000747A">
      <w:pPr>
        <w:spacing w:line="520" w:lineRule="exact"/>
        <w:ind w:left="480"/>
        <w:rPr>
          <w:rFonts w:ascii="楷体_GB2312" w:eastAsia="楷体_GB2312"/>
          <w:sz w:val="28"/>
          <w:szCs w:val="28"/>
        </w:rPr>
      </w:pPr>
      <w:r w:rsidRPr="00BF332E">
        <w:rPr>
          <w:rFonts w:ascii="楷体_GB2312" w:eastAsia="楷体_GB2312" w:hint="eastAsia"/>
          <w:sz w:val="28"/>
          <w:szCs w:val="28"/>
        </w:rPr>
        <w:t>二、安全生产主要职责：</w:t>
      </w:r>
    </w:p>
    <w:p w14:paraId="0745DE23" w14:textId="77777777" w:rsidR="0000747A" w:rsidRPr="00BF332E" w:rsidRDefault="0000747A" w:rsidP="0000747A">
      <w:pPr>
        <w:spacing w:line="520" w:lineRule="exact"/>
        <w:ind w:left="480"/>
        <w:rPr>
          <w:rFonts w:ascii="楷体_GB2312" w:eastAsia="楷体_GB2312"/>
          <w:sz w:val="28"/>
          <w:szCs w:val="28"/>
        </w:rPr>
      </w:pPr>
      <w:r w:rsidRPr="00BF332E">
        <w:rPr>
          <w:rFonts w:ascii="楷体_GB2312" w:eastAsia="楷体_GB2312" w:hint="eastAsia"/>
          <w:sz w:val="28"/>
          <w:szCs w:val="28"/>
        </w:rPr>
        <w:t>1、贯彻执行安全生产法律法规、条例标准的规定和学校部署的</w:t>
      </w:r>
    </w:p>
    <w:p w14:paraId="1E67A5AE" w14:textId="77777777" w:rsidR="0000747A" w:rsidRPr="00BF332E" w:rsidRDefault="0000747A" w:rsidP="0000747A">
      <w:pPr>
        <w:spacing w:line="520" w:lineRule="exact"/>
        <w:rPr>
          <w:rFonts w:ascii="楷体_GB2312" w:eastAsia="楷体_GB2312"/>
          <w:sz w:val="28"/>
          <w:szCs w:val="28"/>
        </w:rPr>
      </w:pPr>
      <w:r w:rsidRPr="00BF332E">
        <w:rPr>
          <w:rFonts w:ascii="楷体_GB2312" w:eastAsia="楷体_GB2312" w:hint="eastAsia"/>
          <w:sz w:val="28"/>
          <w:szCs w:val="28"/>
        </w:rPr>
        <w:t>安全生产工作要求，为本单位的安全生产工作提供组织、物资保障，了解掌握本单位安全生产的重点。</w:t>
      </w:r>
    </w:p>
    <w:p w14:paraId="094BCA33" w14:textId="77777777" w:rsidR="0000747A" w:rsidRPr="00BF332E" w:rsidRDefault="0000747A" w:rsidP="0000747A">
      <w:pPr>
        <w:spacing w:line="520" w:lineRule="exact"/>
        <w:ind w:firstLineChars="200" w:firstLine="560"/>
        <w:rPr>
          <w:rFonts w:ascii="楷体_GB2312" w:eastAsia="楷体_GB2312"/>
          <w:sz w:val="28"/>
          <w:szCs w:val="28"/>
        </w:rPr>
      </w:pPr>
      <w:r w:rsidRPr="00BF332E">
        <w:rPr>
          <w:rFonts w:ascii="楷体_GB2312" w:eastAsia="楷体_GB2312" w:hint="eastAsia"/>
          <w:sz w:val="28"/>
          <w:szCs w:val="28"/>
        </w:rPr>
        <w:t>2、制定年度安全生产工作计划，定期研究分析安全生产工作现状，及时布置、检查安全生产各项工作，年终总结评比，表彰安全生产工作先进单位和个人。</w:t>
      </w:r>
    </w:p>
    <w:p w14:paraId="3B98ACAB" w14:textId="77777777" w:rsidR="0000747A" w:rsidRPr="00BF332E" w:rsidRDefault="0000747A" w:rsidP="0000747A">
      <w:pPr>
        <w:spacing w:line="520" w:lineRule="exact"/>
        <w:ind w:firstLineChars="171" w:firstLine="479"/>
        <w:rPr>
          <w:rFonts w:ascii="楷体_GB2312" w:eastAsia="楷体_GB2312"/>
          <w:sz w:val="28"/>
          <w:szCs w:val="28"/>
        </w:rPr>
      </w:pPr>
      <w:r w:rsidRPr="00BF332E">
        <w:rPr>
          <w:rFonts w:ascii="楷体_GB2312" w:eastAsia="楷体_GB2312" w:hint="eastAsia"/>
          <w:sz w:val="28"/>
          <w:szCs w:val="28"/>
        </w:rPr>
        <w:t>3</w:t>
      </w:r>
      <w:r>
        <w:rPr>
          <w:rFonts w:ascii="楷体_GB2312" w:eastAsia="楷体_GB2312" w:hint="eastAsia"/>
          <w:sz w:val="28"/>
          <w:szCs w:val="28"/>
        </w:rPr>
        <w:t>、健全和完善二、三级安全生产规章制度、安全生产操作规程及定期检查制度。做到有章可循，违章必纠、必罚，</w:t>
      </w:r>
      <w:r w:rsidRPr="00BF332E">
        <w:rPr>
          <w:rFonts w:ascii="楷体_GB2312" w:eastAsia="楷体_GB2312" w:hint="eastAsia"/>
          <w:sz w:val="28"/>
          <w:szCs w:val="28"/>
        </w:rPr>
        <w:t>严格管理、严格要求。把安全生产工作实绩作为单位目标责任考核的重要内容。</w:t>
      </w:r>
    </w:p>
    <w:p w14:paraId="6B24E10E" w14:textId="77777777" w:rsidR="0000747A" w:rsidRPr="00BF332E" w:rsidRDefault="0000747A" w:rsidP="0000747A">
      <w:pPr>
        <w:spacing w:line="520" w:lineRule="exact"/>
        <w:ind w:firstLineChars="152" w:firstLine="426"/>
        <w:rPr>
          <w:rFonts w:ascii="楷体_GB2312" w:eastAsia="楷体_GB2312"/>
          <w:color w:val="000000"/>
          <w:sz w:val="28"/>
          <w:szCs w:val="28"/>
        </w:rPr>
      </w:pPr>
      <w:r w:rsidRPr="00BF332E">
        <w:rPr>
          <w:rFonts w:ascii="楷体_GB2312" w:eastAsia="楷体_GB2312" w:hint="eastAsia"/>
          <w:sz w:val="28"/>
          <w:szCs w:val="28"/>
        </w:rPr>
        <w:t>4、</w:t>
      </w:r>
      <w:r>
        <w:rPr>
          <w:rFonts w:ascii="楷体_GB2312" w:eastAsia="楷体_GB2312" w:hint="eastAsia"/>
          <w:color w:val="000000"/>
          <w:sz w:val="28"/>
          <w:szCs w:val="28"/>
        </w:rPr>
        <w:t>建立健全安全生产工作责任体系和安全管理网络：</w:t>
      </w:r>
      <w:r w:rsidRPr="00F75B4B">
        <w:rPr>
          <w:rFonts w:ascii="楷体_GB2312" w:eastAsia="楷体_GB2312" w:hint="eastAsia"/>
          <w:b/>
          <w:color w:val="000000"/>
          <w:sz w:val="28"/>
          <w:szCs w:val="28"/>
        </w:rPr>
        <w:t>要求建立从学院--系、所、中心--课题组--实验室</w:t>
      </w:r>
      <w:r>
        <w:rPr>
          <w:rFonts w:ascii="楷体_GB2312" w:eastAsia="楷体_GB2312"/>
          <w:b/>
          <w:color w:val="000000"/>
          <w:sz w:val="28"/>
          <w:szCs w:val="28"/>
        </w:rPr>
        <w:t>—</w:t>
      </w:r>
      <w:r>
        <w:rPr>
          <w:rFonts w:ascii="楷体_GB2312" w:eastAsia="楷体_GB2312" w:hint="eastAsia"/>
          <w:b/>
          <w:color w:val="000000"/>
          <w:sz w:val="28"/>
          <w:szCs w:val="28"/>
        </w:rPr>
        <w:t>师生</w:t>
      </w:r>
      <w:r w:rsidRPr="00F75B4B">
        <w:rPr>
          <w:rFonts w:ascii="楷体_GB2312" w:eastAsia="楷体_GB2312" w:hint="eastAsia"/>
          <w:b/>
          <w:color w:val="000000"/>
          <w:sz w:val="28"/>
          <w:szCs w:val="28"/>
        </w:rPr>
        <w:t>五级责任制，要求安全责任最终要落实到个人，签约率达100%。</w:t>
      </w:r>
      <w:r>
        <w:rPr>
          <w:rFonts w:ascii="楷体_GB2312" w:eastAsia="楷体_GB2312" w:hint="eastAsia"/>
          <w:color w:val="000000"/>
          <w:sz w:val="28"/>
          <w:szCs w:val="28"/>
        </w:rPr>
        <w:t>明确各</w:t>
      </w:r>
      <w:r w:rsidRPr="00BF332E">
        <w:rPr>
          <w:rFonts w:ascii="楷体_GB2312" w:eastAsia="楷体_GB2312" w:hint="eastAsia"/>
          <w:color w:val="000000"/>
          <w:sz w:val="28"/>
          <w:szCs w:val="28"/>
        </w:rPr>
        <w:t>级责任人，</w:t>
      </w:r>
      <w:r>
        <w:rPr>
          <w:rFonts w:ascii="楷体_GB2312" w:eastAsia="楷体_GB2312" w:hint="eastAsia"/>
          <w:color w:val="000000"/>
          <w:sz w:val="28"/>
          <w:szCs w:val="28"/>
        </w:rPr>
        <w:t>课题组、</w:t>
      </w:r>
      <w:r>
        <w:rPr>
          <w:rFonts w:ascii="楷体_GB2312" w:eastAsia="楷体_GB2312" w:hint="eastAsia"/>
          <w:color w:val="000000"/>
          <w:sz w:val="28"/>
          <w:szCs w:val="28"/>
        </w:rPr>
        <w:lastRenderedPageBreak/>
        <w:t>实验室</w:t>
      </w:r>
      <w:r w:rsidRPr="00BF332E">
        <w:rPr>
          <w:rFonts w:ascii="楷体_GB2312" w:eastAsia="楷体_GB2312" w:hint="eastAsia"/>
          <w:color w:val="000000"/>
          <w:sz w:val="28"/>
          <w:szCs w:val="28"/>
        </w:rPr>
        <w:t>中</w:t>
      </w:r>
      <w:r>
        <w:rPr>
          <w:rFonts w:ascii="楷体_GB2312" w:eastAsia="楷体_GB2312" w:hint="eastAsia"/>
          <w:color w:val="000000"/>
          <w:sz w:val="28"/>
          <w:szCs w:val="28"/>
        </w:rPr>
        <w:t>要</w:t>
      </w:r>
      <w:r w:rsidRPr="00BF332E">
        <w:rPr>
          <w:rFonts w:ascii="楷体_GB2312" w:eastAsia="楷体_GB2312" w:hint="eastAsia"/>
          <w:color w:val="000000"/>
          <w:sz w:val="28"/>
          <w:szCs w:val="28"/>
        </w:rPr>
        <w:t>有安全员，并定期组织学习、培训，不断提高工作责任心和业务水平，消除安全管理的死角和盲区。</w:t>
      </w:r>
    </w:p>
    <w:p w14:paraId="01FDDBBA" w14:textId="77777777" w:rsidR="005C0E17" w:rsidRPr="00BF332E" w:rsidRDefault="005C0E17" w:rsidP="005C0E17">
      <w:pPr>
        <w:spacing w:line="520" w:lineRule="exact"/>
        <w:ind w:left="480"/>
        <w:rPr>
          <w:rFonts w:ascii="楷体_GB2312" w:eastAsia="楷体_GB2312" w:hint="eastAsia"/>
          <w:color w:val="000000"/>
          <w:sz w:val="28"/>
          <w:szCs w:val="28"/>
        </w:rPr>
      </w:pPr>
      <w:r w:rsidRPr="00BF332E">
        <w:rPr>
          <w:rFonts w:ascii="楷体_GB2312" w:eastAsia="楷体_GB2312" w:hint="eastAsia"/>
          <w:color w:val="000000"/>
          <w:sz w:val="28"/>
          <w:szCs w:val="28"/>
        </w:rPr>
        <w:t>5、采取多种形式，加强对安全生产的法律、法规和安全知识的</w:t>
      </w:r>
    </w:p>
    <w:p w14:paraId="02E3244C" w14:textId="77777777" w:rsidR="005C0E17" w:rsidRPr="00BF332E" w:rsidRDefault="005C0E17" w:rsidP="005C0E17">
      <w:pPr>
        <w:spacing w:line="520" w:lineRule="exact"/>
        <w:rPr>
          <w:rFonts w:ascii="楷体_GB2312" w:eastAsia="楷体_GB2312" w:hint="eastAsia"/>
          <w:color w:val="000000"/>
          <w:sz w:val="28"/>
          <w:szCs w:val="28"/>
        </w:rPr>
      </w:pPr>
      <w:r w:rsidRPr="00BF332E">
        <w:rPr>
          <w:rFonts w:ascii="楷体_GB2312" w:eastAsia="楷体_GB2312" w:hint="eastAsia"/>
          <w:color w:val="000000"/>
          <w:sz w:val="28"/>
          <w:szCs w:val="28"/>
        </w:rPr>
        <w:t>宣传教育，组织师生员工进行安全生产知识及相关技术培训，加强对特种作业人员的管理，落实特种人员参加培训、复训、考核等制度，严格持证上岗。</w:t>
      </w:r>
      <w:r>
        <w:rPr>
          <w:rFonts w:ascii="楷体_GB2312" w:eastAsia="楷体_GB2312" w:hint="eastAsia"/>
          <w:color w:val="000000"/>
          <w:sz w:val="28"/>
          <w:szCs w:val="28"/>
        </w:rPr>
        <w:t>提高师生员工安全意识，营造</w:t>
      </w:r>
      <w:r w:rsidRPr="00BF332E">
        <w:rPr>
          <w:rFonts w:ascii="楷体_GB2312" w:eastAsia="楷体_GB2312" w:hint="eastAsia"/>
          <w:color w:val="000000"/>
          <w:sz w:val="28"/>
          <w:szCs w:val="28"/>
        </w:rPr>
        <w:t>关注安全的良好氛围。</w:t>
      </w:r>
    </w:p>
    <w:p w14:paraId="5EF43427" w14:textId="77777777" w:rsidR="005C0E17" w:rsidRPr="00BF332E" w:rsidRDefault="005C0E17" w:rsidP="005C0E17">
      <w:pPr>
        <w:spacing w:line="520" w:lineRule="exact"/>
        <w:ind w:firstLine="480"/>
        <w:rPr>
          <w:rFonts w:ascii="楷体_GB2312" w:eastAsia="楷体_GB2312" w:hint="eastAsia"/>
          <w:color w:val="000000"/>
          <w:sz w:val="28"/>
          <w:szCs w:val="28"/>
        </w:rPr>
      </w:pPr>
      <w:r w:rsidRPr="00BF332E">
        <w:rPr>
          <w:rFonts w:ascii="楷体_GB2312" w:eastAsia="楷体_GB2312" w:hint="eastAsia"/>
          <w:color w:val="000000"/>
          <w:sz w:val="28"/>
          <w:szCs w:val="28"/>
        </w:rPr>
        <w:t>6</w:t>
      </w:r>
      <w:r>
        <w:rPr>
          <w:rFonts w:ascii="楷体_GB2312" w:eastAsia="楷体_GB2312" w:hint="eastAsia"/>
          <w:color w:val="000000"/>
          <w:sz w:val="28"/>
          <w:szCs w:val="28"/>
        </w:rPr>
        <w:t>、</w:t>
      </w:r>
      <w:r w:rsidRPr="005035EF">
        <w:rPr>
          <w:rFonts w:ascii="楷体_GB2312" w:eastAsia="楷体_GB2312" w:hint="eastAsia"/>
          <w:color w:val="000000"/>
          <w:sz w:val="28"/>
          <w:szCs w:val="28"/>
        </w:rPr>
        <w:t>进入实验室的师生必须先进行安全技能和操作规范培训，掌握实验室安全设备设施、防护用品的维护使用，未通过考核的人员不得进入实验室进行实验操作。</w:t>
      </w:r>
      <w:r>
        <w:rPr>
          <w:rFonts w:ascii="楷体_GB2312" w:eastAsia="楷体_GB2312" w:hint="eastAsia"/>
          <w:color w:val="000000"/>
          <w:sz w:val="28"/>
          <w:szCs w:val="28"/>
        </w:rPr>
        <w:t>各级安全管理人员要定期开展实验室安全</w:t>
      </w:r>
      <w:r w:rsidRPr="00BF332E">
        <w:rPr>
          <w:rFonts w:ascii="楷体_GB2312" w:eastAsia="楷体_GB2312" w:hint="eastAsia"/>
          <w:color w:val="000000"/>
          <w:sz w:val="28"/>
          <w:szCs w:val="28"/>
        </w:rPr>
        <w:t>检查，对不安全苗子和事故隐患要及时整改，记录备案。</w:t>
      </w:r>
    </w:p>
    <w:p w14:paraId="5981A403" w14:textId="77777777" w:rsidR="005C0E17" w:rsidRDefault="005C0E17" w:rsidP="005C0E17">
      <w:pPr>
        <w:spacing w:line="520" w:lineRule="exact"/>
        <w:ind w:firstLine="480"/>
        <w:rPr>
          <w:rFonts w:ascii="楷体_GB2312" w:eastAsia="楷体_GB2312" w:hint="eastAsia"/>
          <w:color w:val="000000"/>
          <w:sz w:val="28"/>
          <w:szCs w:val="28"/>
        </w:rPr>
      </w:pPr>
      <w:r w:rsidRPr="00BF332E">
        <w:rPr>
          <w:rFonts w:ascii="楷体_GB2312" w:eastAsia="楷体_GB2312" w:hint="eastAsia"/>
          <w:color w:val="000000"/>
          <w:sz w:val="28"/>
          <w:szCs w:val="28"/>
        </w:rPr>
        <w:t>7、</w:t>
      </w:r>
      <w:r w:rsidRPr="00F347A5">
        <w:rPr>
          <w:rFonts w:ascii="楷体_GB2312" w:eastAsia="楷体_GB2312" w:hint="eastAsia"/>
          <w:color w:val="000000"/>
          <w:sz w:val="28"/>
          <w:szCs w:val="28"/>
        </w:rPr>
        <w:t>化学实验室要严格落实</w:t>
      </w:r>
      <w:r>
        <w:rPr>
          <w:rFonts w:ascii="楷体_GB2312" w:eastAsia="楷体_GB2312" w:hint="eastAsia"/>
          <w:color w:val="000000"/>
          <w:sz w:val="28"/>
          <w:szCs w:val="28"/>
        </w:rPr>
        <w:t>资产管理处关于实验室安全</w:t>
      </w:r>
      <w:r w:rsidRPr="00F347A5">
        <w:rPr>
          <w:rFonts w:ascii="楷体_GB2312" w:eastAsia="楷体_GB2312" w:hint="eastAsia"/>
          <w:color w:val="000000"/>
          <w:sz w:val="28"/>
          <w:szCs w:val="28"/>
        </w:rPr>
        <w:t>的管理规定。</w:t>
      </w:r>
      <w:r w:rsidRPr="00BF332E">
        <w:rPr>
          <w:rFonts w:ascii="楷体_GB2312" w:eastAsia="楷体_GB2312" w:hint="eastAsia"/>
          <w:color w:val="000000"/>
          <w:sz w:val="28"/>
          <w:szCs w:val="28"/>
        </w:rPr>
        <w:t>严格</w:t>
      </w:r>
      <w:r>
        <w:rPr>
          <w:rFonts w:ascii="楷体_GB2312" w:eastAsia="楷体_GB2312" w:hint="eastAsia"/>
          <w:color w:val="000000"/>
          <w:sz w:val="28"/>
          <w:szCs w:val="28"/>
        </w:rPr>
        <w:t>各类化学药品的采购、存储、使用、废弃的全流程管理，加强各类实验用</w:t>
      </w:r>
      <w:r w:rsidRPr="00BF332E">
        <w:rPr>
          <w:rFonts w:ascii="楷体_GB2312" w:eastAsia="楷体_GB2312" w:hint="eastAsia"/>
          <w:color w:val="000000"/>
          <w:sz w:val="28"/>
          <w:szCs w:val="28"/>
        </w:rPr>
        <w:t>气体管理，</w:t>
      </w:r>
      <w:r w:rsidRPr="00F347A5">
        <w:rPr>
          <w:rFonts w:ascii="楷体_GB2312" w:eastAsia="楷体_GB2312" w:hint="eastAsia"/>
          <w:color w:val="000000"/>
          <w:sz w:val="28"/>
          <w:szCs w:val="28"/>
        </w:rPr>
        <w:t>严格执行特种仪器设备的操作规程流程</w:t>
      </w:r>
      <w:r>
        <w:rPr>
          <w:rFonts w:ascii="楷体_GB2312" w:eastAsia="楷体_GB2312" w:hint="eastAsia"/>
          <w:color w:val="000000"/>
          <w:sz w:val="28"/>
          <w:szCs w:val="28"/>
        </w:rPr>
        <w:t>，</w:t>
      </w:r>
      <w:r w:rsidRPr="00BF332E">
        <w:rPr>
          <w:rFonts w:ascii="楷体_GB2312" w:eastAsia="楷体_GB2312" w:hint="eastAsia"/>
          <w:color w:val="000000"/>
          <w:sz w:val="28"/>
          <w:szCs w:val="28"/>
        </w:rPr>
        <w:t>做到定期检查，责任到人。杜绝违章</w:t>
      </w:r>
      <w:r>
        <w:rPr>
          <w:rFonts w:ascii="楷体_GB2312" w:eastAsia="楷体_GB2312" w:hint="eastAsia"/>
          <w:color w:val="000000"/>
          <w:sz w:val="28"/>
          <w:szCs w:val="28"/>
        </w:rPr>
        <w:t>指挥、违章操作，确保生产</w:t>
      </w:r>
      <w:r w:rsidRPr="00BF332E">
        <w:rPr>
          <w:rFonts w:ascii="楷体_GB2312" w:eastAsia="楷体_GB2312" w:hint="eastAsia"/>
          <w:color w:val="000000"/>
          <w:sz w:val="28"/>
          <w:szCs w:val="28"/>
        </w:rPr>
        <w:t>安全。</w:t>
      </w:r>
    </w:p>
    <w:p w14:paraId="5D7DF635" w14:textId="77777777" w:rsidR="005C0E17" w:rsidRPr="00C07F82" w:rsidRDefault="005C0E17" w:rsidP="005C0E17">
      <w:pPr>
        <w:spacing w:line="520" w:lineRule="exact"/>
        <w:ind w:firstLineChars="200" w:firstLine="560"/>
        <w:rPr>
          <w:rFonts w:ascii="楷体_GB2312" w:eastAsia="楷体_GB2312" w:hint="eastAsia"/>
          <w:sz w:val="28"/>
          <w:szCs w:val="28"/>
        </w:rPr>
      </w:pPr>
      <w:r w:rsidRPr="00C07F82">
        <w:rPr>
          <w:rFonts w:ascii="楷体_GB2312" w:eastAsia="楷体_GB2312" w:hint="eastAsia"/>
          <w:sz w:val="28"/>
          <w:szCs w:val="28"/>
        </w:rPr>
        <w:t>8、强化</w:t>
      </w:r>
      <w:proofErr w:type="gramStart"/>
      <w:r w:rsidRPr="00C07F82">
        <w:rPr>
          <w:rFonts w:ascii="楷体_GB2312" w:eastAsia="楷体_GB2312" w:hint="eastAsia"/>
          <w:sz w:val="28"/>
          <w:szCs w:val="28"/>
        </w:rPr>
        <w:t>危化品</w:t>
      </w:r>
      <w:proofErr w:type="gramEnd"/>
      <w:r w:rsidRPr="00C07F82">
        <w:rPr>
          <w:rFonts w:ascii="楷体_GB2312" w:eastAsia="楷体_GB2312" w:hint="eastAsia"/>
          <w:sz w:val="28"/>
          <w:szCs w:val="28"/>
        </w:rPr>
        <w:t>管控。</w:t>
      </w:r>
      <w:r w:rsidRPr="00C07F82">
        <w:rPr>
          <w:rFonts w:ascii="楷体_GB2312" w:eastAsia="楷体_GB2312"/>
          <w:sz w:val="28"/>
          <w:szCs w:val="28"/>
        </w:rPr>
        <w:t>建立</w:t>
      </w:r>
      <w:proofErr w:type="gramStart"/>
      <w:r w:rsidRPr="00C07F82">
        <w:rPr>
          <w:rFonts w:ascii="楷体_GB2312" w:eastAsia="楷体_GB2312"/>
          <w:sz w:val="28"/>
          <w:szCs w:val="28"/>
        </w:rPr>
        <w:t>危</w:t>
      </w:r>
      <w:r w:rsidRPr="00C07F82">
        <w:rPr>
          <w:rFonts w:ascii="楷体_GB2312" w:eastAsia="楷体_GB2312" w:hint="eastAsia"/>
          <w:sz w:val="28"/>
          <w:szCs w:val="28"/>
        </w:rPr>
        <w:t>化</w:t>
      </w:r>
      <w:r w:rsidRPr="00C07F82">
        <w:rPr>
          <w:rFonts w:ascii="楷体_GB2312" w:eastAsia="楷体_GB2312"/>
          <w:sz w:val="28"/>
          <w:szCs w:val="28"/>
        </w:rPr>
        <w:t>品台账管理</w:t>
      </w:r>
      <w:proofErr w:type="gramEnd"/>
      <w:r w:rsidRPr="00C07F82">
        <w:rPr>
          <w:rFonts w:ascii="楷体_GB2312" w:eastAsia="楷体_GB2312"/>
          <w:sz w:val="28"/>
          <w:szCs w:val="28"/>
        </w:rPr>
        <w:t>制度，</w:t>
      </w:r>
      <w:r w:rsidRPr="00C07F82">
        <w:rPr>
          <w:rFonts w:ascii="楷体_GB2312" w:eastAsia="楷体_GB2312" w:hint="eastAsia"/>
          <w:sz w:val="28"/>
          <w:szCs w:val="28"/>
        </w:rPr>
        <w:t>严格执行“五双”管理，严禁私自购买易制毒、易制爆、剧毒化学品。</w:t>
      </w:r>
    </w:p>
    <w:p w14:paraId="445B3767" w14:textId="77777777" w:rsidR="005C0E17" w:rsidRPr="00C07F82" w:rsidRDefault="005C0E17" w:rsidP="005C0E17">
      <w:pPr>
        <w:spacing w:line="520" w:lineRule="exact"/>
        <w:ind w:firstLineChars="200" w:firstLine="560"/>
        <w:rPr>
          <w:rFonts w:ascii="楷体_GB2312" w:eastAsia="楷体_GB2312" w:hint="eastAsia"/>
          <w:sz w:val="28"/>
          <w:szCs w:val="28"/>
        </w:rPr>
      </w:pPr>
      <w:r>
        <w:rPr>
          <w:rFonts w:ascii="楷体_GB2312" w:eastAsia="楷体_GB2312" w:hint="eastAsia"/>
          <w:sz w:val="28"/>
          <w:szCs w:val="28"/>
        </w:rPr>
        <w:t>9</w:t>
      </w:r>
      <w:r w:rsidRPr="00C07F82">
        <w:rPr>
          <w:rFonts w:ascii="楷体_GB2312" w:eastAsia="楷体_GB2312" w:hint="eastAsia"/>
          <w:sz w:val="28"/>
          <w:szCs w:val="28"/>
        </w:rPr>
        <w:t>、重视食品卫生、饮水安全以及防疫工作，做好相关安全宣传教育。</w:t>
      </w:r>
    </w:p>
    <w:p w14:paraId="7A6956B0" w14:textId="77777777" w:rsidR="005C0E17" w:rsidRPr="00C07F82" w:rsidRDefault="005C0E17" w:rsidP="005C0E17">
      <w:pPr>
        <w:spacing w:line="520" w:lineRule="exact"/>
        <w:ind w:firstLineChars="200" w:firstLine="560"/>
        <w:rPr>
          <w:rFonts w:ascii="楷体_GB2312" w:eastAsia="楷体_GB2312" w:hint="eastAsia"/>
          <w:sz w:val="28"/>
          <w:szCs w:val="28"/>
        </w:rPr>
      </w:pPr>
      <w:r>
        <w:rPr>
          <w:rFonts w:ascii="楷体_GB2312" w:eastAsia="楷体_GB2312" w:hint="eastAsia"/>
          <w:sz w:val="28"/>
          <w:szCs w:val="28"/>
        </w:rPr>
        <w:t>10</w:t>
      </w:r>
      <w:r w:rsidRPr="00C07F82">
        <w:rPr>
          <w:rFonts w:ascii="楷体_GB2312" w:eastAsia="楷体_GB2312" w:hint="eastAsia"/>
          <w:sz w:val="28"/>
          <w:szCs w:val="28"/>
        </w:rPr>
        <w:t>、强化防汛防台。加强组织领导，制定应急预案，落实应急物资，做好相关人员业务培训，认真履行汛期值班制度。</w:t>
      </w:r>
    </w:p>
    <w:p w14:paraId="362F89D6" w14:textId="77777777" w:rsidR="005C0E17" w:rsidRPr="00C07F82" w:rsidRDefault="005C0E17" w:rsidP="005C0E17">
      <w:pPr>
        <w:spacing w:line="520" w:lineRule="exact"/>
        <w:ind w:firstLineChars="200" w:firstLine="560"/>
        <w:rPr>
          <w:rFonts w:ascii="楷体_GB2312" w:eastAsia="楷体_GB2312" w:hint="eastAsia"/>
          <w:sz w:val="28"/>
          <w:szCs w:val="28"/>
        </w:rPr>
      </w:pPr>
      <w:r>
        <w:rPr>
          <w:rFonts w:ascii="楷体_GB2312" w:eastAsia="楷体_GB2312" w:hint="eastAsia"/>
          <w:sz w:val="28"/>
          <w:szCs w:val="28"/>
        </w:rPr>
        <w:t>11</w:t>
      </w:r>
      <w:r w:rsidRPr="00C07F82">
        <w:rPr>
          <w:rFonts w:ascii="楷体_GB2312" w:eastAsia="楷体_GB2312" w:hint="eastAsia"/>
          <w:sz w:val="28"/>
          <w:szCs w:val="28"/>
        </w:rPr>
        <w:t>、积极配合上级有关单位调查生产事故原因，并按“四不放过”原则认真做好生产事故的处理工作。</w:t>
      </w:r>
    </w:p>
    <w:p w14:paraId="58C79FCC" w14:textId="77777777" w:rsidR="005C0E17" w:rsidRPr="00BF332E" w:rsidRDefault="005C0E17" w:rsidP="005C0E17">
      <w:pPr>
        <w:spacing w:line="520" w:lineRule="exact"/>
        <w:ind w:firstLine="480"/>
        <w:rPr>
          <w:rFonts w:ascii="楷体_GB2312" w:eastAsia="楷体_GB2312" w:hint="eastAsia"/>
          <w:color w:val="000000"/>
          <w:sz w:val="28"/>
          <w:szCs w:val="28"/>
        </w:rPr>
      </w:pPr>
      <w:r>
        <w:rPr>
          <w:rFonts w:ascii="楷体_GB2312" w:eastAsia="楷体_GB2312" w:hint="eastAsia"/>
          <w:color w:val="000000"/>
          <w:sz w:val="28"/>
          <w:szCs w:val="28"/>
        </w:rPr>
        <w:t>12、认真做好</w:t>
      </w:r>
      <w:r w:rsidRPr="00F347A5">
        <w:rPr>
          <w:rFonts w:ascii="楷体_GB2312" w:eastAsia="楷体_GB2312" w:hint="eastAsia"/>
          <w:color w:val="000000"/>
          <w:sz w:val="28"/>
          <w:szCs w:val="28"/>
        </w:rPr>
        <w:t>责任书、台帐、安全教育卡</w:t>
      </w:r>
      <w:r>
        <w:rPr>
          <w:rFonts w:ascii="楷体_GB2312" w:eastAsia="楷体_GB2312" w:hint="eastAsia"/>
          <w:color w:val="000000"/>
          <w:sz w:val="28"/>
          <w:szCs w:val="28"/>
        </w:rPr>
        <w:t>等</w:t>
      </w:r>
      <w:r w:rsidRPr="00BF332E">
        <w:rPr>
          <w:rFonts w:ascii="楷体_GB2312" w:eastAsia="楷体_GB2312" w:hint="eastAsia"/>
          <w:color w:val="000000"/>
          <w:sz w:val="28"/>
          <w:szCs w:val="28"/>
        </w:rPr>
        <w:t>基础工作，建立健全安全生产档案资料。</w:t>
      </w:r>
    </w:p>
    <w:p w14:paraId="7D4A32C4" w14:textId="77777777" w:rsidR="005C0E17" w:rsidRPr="0096318F" w:rsidRDefault="005C0E17" w:rsidP="005C0E17">
      <w:pPr>
        <w:spacing w:line="520" w:lineRule="exact"/>
        <w:ind w:firstLine="480"/>
        <w:rPr>
          <w:rFonts w:ascii="楷体_GB2312" w:eastAsia="楷体_GB2312" w:hint="eastAsia"/>
          <w:color w:val="000000"/>
          <w:sz w:val="28"/>
          <w:szCs w:val="28"/>
        </w:rPr>
      </w:pPr>
      <w:r w:rsidRPr="0096318F">
        <w:rPr>
          <w:rFonts w:ascii="楷体_GB2312" w:eastAsia="楷体_GB2312" w:hint="eastAsia"/>
          <w:color w:val="000000"/>
          <w:sz w:val="28"/>
          <w:szCs w:val="28"/>
        </w:rPr>
        <w:t>13、确保消防通道畅通。</w:t>
      </w:r>
    </w:p>
    <w:p w14:paraId="2BF1072D" w14:textId="22F9B9CC" w:rsidR="0000747A" w:rsidRPr="005C0E17" w:rsidRDefault="005C0E17" w:rsidP="005C0E17">
      <w:pPr>
        <w:spacing w:line="520" w:lineRule="exact"/>
        <w:ind w:firstLine="480"/>
        <w:rPr>
          <w:rFonts w:ascii="楷体_GB2312" w:eastAsia="楷体_GB2312" w:hint="eastAsia"/>
          <w:color w:val="000000"/>
          <w:sz w:val="28"/>
          <w:szCs w:val="28"/>
        </w:rPr>
      </w:pPr>
      <w:r w:rsidRPr="0096318F">
        <w:rPr>
          <w:rFonts w:ascii="楷体_GB2312" w:eastAsia="楷体_GB2312" w:hint="eastAsia"/>
          <w:color w:val="000000"/>
          <w:sz w:val="28"/>
          <w:szCs w:val="28"/>
        </w:rPr>
        <w:t>14、建立实验室危险化学品目录及使用记录。</w:t>
      </w:r>
    </w:p>
    <w:p w14:paraId="58AD1313" w14:textId="77777777" w:rsidR="0000747A" w:rsidRDefault="0000747A" w:rsidP="0000747A">
      <w:pPr>
        <w:autoSpaceDE w:val="0"/>
        <w:autoSpaceDN w:val="0"/>
        <w:adjustRightInd w:val="0"/>
        <w:jc w:val="left"/>
        <w:rPr>
          <w:rFonts w:ascii="楷体_GB2312" w:eastAsia="楷体_GB2312"/>
          <w:color w:val="000000"/>
          <w:sz w:val="28"/>
          <w:szCs w:val="28"/>
        </w:rPr>
      </w:pPr>
      <w:r w:rsidRPr="00F95D0D">
        <w:rPr>
          <w:rFonts w:ascii="楷体_GB2312" w:eastAsia="楷体_GB2312" w:hAnsi="Arial" w:hint="eastAsia"/>
          <w:bCs/>
          <w:sz w:val="32"/>
          <w:szCs w:val="32"/>
        </w:rPr>
        <w:lastRenderedPageBreak/>
        <w:t>附件四</w:t>
      </w:r>
      <w:r>
        <w:rPr>
          <w:rFonts w:ascii="楷体_GB2312" w:eastAsia="楷体_GB2312" w:hint="eastAsia"/>
          <w:color w:val="000000"/>
          <w:sz w:val="28"/>
          <w:szCs w:val="28"/>
        </w:rPr>
        <w:t>：</w:t>
      </w:r>
    </w:p>
    <w:p w14:paraId="02C1B5EB" w14:textId="77777777" w:rsidR="0000747A" w:rsidRDefault="0000747A" w:rsidP="0000747A">
      <w:pPr>
        <w:pStyle w:val="2"/>
        <w:jc w:val="center"/>
        <w:rPr>
          <w:rFonts w:ascii="楷体_GB2312" w:eastAsia="楷体_GB2312"/>
        </w:rPr>
      </w:pPr>
      <w:r w:rsidRPr="00F95D0D">
        <w:rPr>
          <w:rFonts w:ascii="楷体_GB2312" w:eastAsia="楷体_GB2312" w:hint="eastAsia"/>
        </w:rPr>
        <w:t>网络与信息安全责任书</w:t>
      </w:r>
    </w:p>
    <w:p w14:paraId="5C6CAF11" w14:textId="77777777" w:rsidR="0000747A" w:rsidRPr="0081204B" w:rsidRDefault="0000747A" w:rsidP="0000747A"/>
    <w:p w14:paraId="50850FF2"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按照“谁主管谁负责、谁运维谁负责、谁使用谁负责”的原则，各二级单位需落实网络与信息安全相关责任，加强网络与信息安全防范措施，提升网络与信息安全意识和安全事件处置能力。各二级单位网络与信息安全主要责任如下。</w:t>
      </w:r>
    </w:p>
    <w:p w14:paraId="1BC18F8F" w14:textId="77777777" w:rsidR="0000747A" w:rsidRPr="00EE42F6" w:rsidRDefault="0000747A" w:rsidP="0000747A">
      <w:pPr>
        <w:spacing w:line="520" w:lineRule="exact"/>
        <w:ind w:firstLineChars="171" w:firstLine="479"/>
        <w:rPr>
          <w:rFonts w:ascii="楷体_GB2312" w:eastAsia="楷体_GB2312"/>
          <w:sz w:val="28"/>
          <w:szCs w:val="28"/>
        </w:rPr>
      </w:pPr>
      <w:r w:rsidRPr="00EE42F6">
        <w:rPr>
          <w:rFonts w:ascii="楷体_GB2312" w:eastAsia="楷体_GB2312" w:hint="eastAsia"/>
          <w:sz w:val="28"/>
          <w:szCs w:val="28"/>
        </w:rPr>
        <w:t>一、应当遵守《中华人民共和国网络安全法》《计算机信息网络国际联网安全保护管理办法》《信息安全等级保护管理办法》等相关法律、法规和学校相关文件的规定。</w:t>
      </w:r>
    </w:p>
    <w:p w14:paraId="6BAD0FDA"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二、必须健全各项信息安全管理制度，压实信息安全责任制，落实信息系统（网站）责任人，明确本部门网络与信息安全员，并向学校网络安全与信息领导小组化办公室（以下简称“网信办”）报备。</w:t>
      </w:r>
    </w:p>
    <w:p w14:paraId="69461328" w14:textId="77777777" w:rsidR="0000747A" w:rsidRPr="00EE42F6" w:rsidRDefault="0000747A" w:rsidP="0000747A">
      <w:pPr>
        <w:spacing w:line="520" w:lineRule="exact"/>
        <w:ind w:firstLineChars="171" w:firstLine="479"/>
        <w:rPr>
          <w:rFonts w:ascii="楷体_GB2312" w:eastAsia="楷体_GB2312"/>
          <w:sz w:val="28"/>
          <w:szCs w:val="28"/>
        </w:rPr>
      </w:pPr>
      <w:r w:rsidRPr="00EE42F6">
        <w:rPr>
          <w:rFonts w:ascii="楷体_GB2312" w:eastAsia="楷体_GB2312" w:hint="eastAsia"/>
          <w:sz w:val="28"/>
          <w:szCs w:val="28"/>
        </w:rPr>
        <w:t>三、一旦发生网络与信息系统重大安全事件，应立即成立本部门的网络与信息安全应急临时工作小组（由责任人、安全员、系统使用人、系统研发单位技术人员等组成），配合</w:t>
      </w:r>
      <w:proofErr w:type="gramStart"/>
      <w:r w:rsidRPr="00EE42F6">
        <w:rPr>
          <w:rFonts w:ascii="楷体_GB2312" w:eastAsia="楷体_GB2312" w:hint="eastAsia"/>
          <w:sz w:val="28"/>
          <w:szCs w:val="28"/>
        </w:rPr>
        <w:t>学校网信办</w:t>
      </w:r>
      <w:proofErr w:type="gramEnd"/>
      <w:r w:rsidRPr="00EE42F6">
        <w:rPr>
          <w:rFonts w:ascii="楷体_GB2312" w:eastAsia="楷体_GB2312" w:hint="eastAsia"/>
          <w:sz w:val="28"/>
          <w:szCs w:val="28"/>
        </w:rPr>
        <w:t>、信息化办公室（以下简称“信息办”）组成的应急工作小组，及时处置安全事件。信息办有权及时暂停或停止相</w:t>
      </w:r>
      <w:proofErr w:type="gramStart"/>
      <w:r w:rsidRPr="00EE42F6">
        <w:rPr>
          <w:rFonts w:ascii="楷体_GB2312" w:eastAsia="楷体_GB2312" w:hint="eastAsia"/>
          <w:sz w:val="28"/>
          <w:szCs w:val="28"/>
        </w:rPr>
        <w:t>关系统</w:t>
      </w:r>
      <w:proofErr w:type="gramEnd"/>
      <w:r w:rsidRPr="00EE42F6">
        <w:rPr>
          <w:rFonts w:ascii="楷体_GB2312" w:eastAsia="楷体_GB2312" w:hint="eastAsia"/>
          <w:sz w:val="28"/>
          <w:szCs w:val="28"/>
        </w:rPr>
        <w:t>的网络接入服务。</w:t>
      </w:r>
    </w:p>
    <w:p w14:paraId="4059D433"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四、上级规定</w:t>
      </w:r>
      <w:proofErr w:type="gramStart"/>
      <w:r w:rsidRPr="00EE42F6">
        <w:rPr>
          <w:rFonts w:ascii="楷体_GB2312" w:eastAsia="楷体_GB2312" w:hint="eastAsia"/>
          <w:sz w:val="28"/>
          <w:szCs w:val="28"/>
        </w:rPr>
        <w:t>的重保时期</w:t>
      </w:r>
      <w:proofErr w:type="gramEnd"/>
      <w:r w:rsidRPr="00EE42F6">
        <w:rPr>
          <w:rFonts w:ascii="楷体_GB2312" w:eastAsia="楷体_GB2312" w:hint="eastAsia"/>
          <w:sz w:val="28"/>
          <w:szCs w:val="28"/>
        </w:rPr>
        <w:t>，应当</w:t>
      </w:r>
      <w:proofErr w:type="gramStart"/>
      <w:r w:rsidRPr="00EE42F6">
        <w:rPr>
          <w:rFonts w:ascii="楷体_GB2312" w:eastAsia="楷体_GB2312" w:hint="eastAsia"/>
          <w:sz w:val="28"/>
          <w:szCs w:val="28"/>
        </w:rPr>
        <w:t>配合网信办</w:t>
      </w:r>
      <w:proofErr w:type="gramEnd"/>
      <w:r w:rsidRPr="00EE42F6">
        <w:rPr>
          <w:rFonts w:ascii="楷体_GB2312" w:eastAsia="楷体_GB2312" w:hint="eastAsia"/>
          <w:sz w:val="28"/>
          <w:szCs w:val="28"/>
        </w:rPr>
        <w:t>、信息办做好信息系统开放使用的安全保障工作，对本单位开放使用的信息系统进行安全值守和监控。</w:t>
      </w:r>
    </w:p>
    <w:p w14:paraId="512E8D3B"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五、凡使用学校统一身份认证集成和数据推送的应该系统，应当严格遵守国家相关法律、行政法规关于个人信息保护的规定。确保</w:t>
      </w:r>
      <w:proofErr w:type="gramStart"/>
      <w:r w:rsidRPr="00EE42F6">
        <w:rPr>
          <w:rFonts w:ascii="楷体_GB2312" w:eastAsia="楷体_GB2312" w:hint="eastAsia"/>
          <w:sz w:val="28"/>
          <w:szCs w:val="28"/>
        </w:rPr>
        <w:t>不</w:t>
      </w:r>
      <w:proofErr w:type="gramEnd"/>
      <w:r w:rsidRPr="00EE42F6">
        <w:rPr>
          <w:rFonts w:ascii="楷体_GB2312" w:eastAsia="楷体_GB2312" w:hint="eastAsia"/>
          <w:sz w:val="28"/>
          <w:szCs w:val="28"/>
        </w:rPr>
        <w:t>非法截取用户的统一身份认证登录信息和其它个人信息，不在本地保存身份认证登录账号等任何信息，严禁泄露、出售或者非法向他人提</w:t>
      </w:r>
      <w:r w:rsidRPr="00EE42F6">
        <w:rPr>
          <w:rFonts w:ascii="楷体_GB2312" w:eastAsia="楷体_GB2312" w:hint="eastAsia"/>
          <w:sz w:val="28"/>
          <w:szCs w:val="28"/>
        </w:rPr>
        <w:lastRenderedPageBreak/>
        <w:t>供认证集成的任何不可公开信息。</w:t>
      </w:r>
    </w:p>
    <w:p w14:paraId="01ECEF12"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六、有重要信息系统的二级单位，需按照教育部和公安部规定的系统安全等级保护规定，配合信息办进行定级、备案、评测、整改等工作。</w:t>
      </w:r>
    </w:p>
    <w:p w14:paraId="799C48D2"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七、应当确保上网发布的信息内容不违反国家的有关法律法规，不损害学校权益，建立信息内容审核机制和确保网页所有链接的有效性。</w:t>
      </w:r>
    </w:p>
    <w:p w14:paraId="7BA2A4D6"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八、应当依法加强密码、账号的管理，向信息办申请的各类网络管理账号和密码，</w:t>
      </w:r>
      <w:proofErr w:type="gramStart"/>
      <w:r w:rsidRPr="00EE42F6">
        <w:rPr>
          <w:rFonts w:ascii="楷体_GB2312" w:eastAsia="楷体_GB2312" w:hint="eastAsia"/>
          <w:sz w:val="28"/>
          <w:szCs w:val="28"/>
        </w:rPr>
        <w:t>只限本</w:t>
      </w:r>
      <w:proofErr w:type="gramEnd"/>
      <w:r w:rsidRPr="00EE42F6">
        <w:rPr>
          <w:rFonts w:ascii="楷体_GB2312" w:eastAsia="楷体_GB2312" w:hint="eastAsia"/>
          <w:sz w:val="28"/>
          <w:szCs w:val="28"/>
        </w:rPr>
        <w:t>单位维护信息系统所用，不得转借给他人。确保本部门信息系统（网站）所使用的服务器的安全，定期检查并升级病毒库和系统补丁，保留至少</w:t>
      </w:r>
      <w:r w:rsidRPr="00EE42F6">
        <w:rPr>
          <w:rFonts w:ascii="楷体_GB2312" w:eastAsia="楷体_GB2312"/>
          <w:sz w:val="28"/>
          <w:szCs w:val="28"/>
        </w:rPr>
        <w:t>6</w:t>
      </w:r>
      <w:r w:rsidRPr="00EE42F6">
        <w:rPr>
          <w:rFonts w:ascii="楷体_GB2312" w:eastAsia="楷体_GB2312" w:hint="eastAsia"/>
          <w:sz w:val="28"/>
          <w:szCs w:val="28"/>
        </w:rPr>
        <w:t>个月以上系统日志，如发现机器异常及时处置并向信息办汇报。</w:t>
      </w:r>
    </w:p>
    <w:p w14:paraId="299AA2F3" w14:textId="77777777" w:rsidR="0000747A"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九、要增强网络与信息安全意识，主动配合学校开展网络与信息安全检查，做好相关的安全记录和文档留存，签订应用系统研发单位和人员的网络与信息安全责任书，组织本部门教职员工积极参加由</w:t>
      </w:r>
      <w:proofErr w:type="gramStart"/>
      <w:r w:rsidRPr="00EE42F6">
        <w:rPr>
          <w:rFonts w:ascii="楷体_GB2312" w:eastAsia="楷体_GB2312" w:hint="eastAsia"/>
          <w:sz w:val="28"/>
          <w:szCs w:val="28"/>
        </w:rPr>
        <w:t>校网信</w:t>
      </w:r>
      <w:proofErr w:type="gramEnd"/>
      <w:r w:rsidRPr="00EE42F6">
        <w:rPr>
          <w:rFonts w:ascii="楷体_GB2312" w:eastAsia="楷体_GB2312" w:hint="eastAsia"/>
          <w:sz w:val="28"/>
          <w:szCs w:val="28"/>
        </w:rPr>
        <w:t>办、信息办组织的安全培训。</w:t>
      </w:r>
    </w:p>
    <w:p w14:paraId="2C6A0BD6"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 xml:space="preserve">                                             </w:t>
      </w:r>
    </w:p>
    <w:p w14:paraId="7B54D61F" w14:textId="77777777" w:rsidR="0000747A" w:rsidRPr="00EE42F6" w:rsidRDefault="0000747A" w:rsidP="0000747A">
      <w:pPr>
        <w:spacing w:line="520" w:lineRule="exact"/>
        <w:ind w:firstLineChars="200" w:firstLine="560"/>
        <w:rPr>
          <w:rFonts w:ascii="楷体_GB2312" w:eastAsia="楷体_GB2312"/>
          <w:sz w:val="28"/>
          <w:szCs w:val="28"/>
        </w:rPr>
      </w:pPr>
      <w:r w:rsidRPr="00EE42F6">
        <w:rPr>
          <w:rFonts w:ascii="楷体_GB2312" w:eastAsia="楷体_GB2312" w:hint="eastAsia"/>
          <w:sz w:val="28"/>
          <w:szCs w:val="28"/>
        </w:rPr>
        <w:t>签约人承诺履行上述责职和学校关于网络与信息安全的部门主体责任。</w:t>
      </w:r>
    </w:p>
    <w:p w14:paraId="00A76B1C" w14:textId="77777777" w:rsidR="0000747A" w:rsidRPr="00EE42F6" w:rsidRDefault="0000747A" w:rsidP="0000747A">
      <w:pPr>
        <w:spacing w:line="520" w:lineRule="exact"/>
        <w:ind w:left="480"/>
        <w:rPr>
          <w:rFonts w:ascii="楷体_GB2312" w:eastAsia="楷体_GB2312"/>
          <w:sz w:val="28"/>
          <w:szCs w:val="28"/>
        </w:rPr>
      </w:pPr>
    </w:p>
    <w:p w14:paraId="31C4D0CA" w14:textId="77777777" w:rsidR="0000747A" w:rsidRPr="00D756B7" w:rsidRDefault="0000747A" w:rsidP="0000747A">
      <w:pPr>
        <w:pStyle w:val="2"/>
        <w:spacing w:before="0" w:after="0" w:line="360" w:lineRule="auto"/>
        <w:rPr>
          <w:rFonts w:ascii="宋体" w:hAnsi="宋体"/>
          <w:bCs w:val="0"/>
          <w:sz w:val="28"/>
          <w:szCs w:val="28"/>
        </w:rPr>
      </w:pPr>
    </w:p>
    <w:p w14:paraId="4BACB967" w14:textId="7D7CBFDF" w:rsidR="0000747A" w:rsidRDefault="0000747A">
      <w:pPr>
        <w:widowControl/>
        <w:jc w:val="left"/>
        <w:rPr>
          <w:rFonts w:ascii="宋体" w:hAnsi="宋体"/>
          <w:bCs/>
          <w:sz w:val="24"/>
        </w:rPr>
      </w:pPr>
    </w:p>
    <w:p w14:paraId="3DC4332F" w14:textId="77777777" w:rsidR="006B453D" w:rsidRPr="000D6581" w:rsidRDefault="006B453D" w:rsidP="007E702F">
      <w:pPr>
        <w:spacing w:line="360" w:lineRule="auto"/>
        <w:rPr>
          <w:rFonts w:ascii="宋体" w:hAnsi="宋体"/>
          <w:bCs/>
          <w:sz w:val="24"/>
        </w:rPr>
      </w:pPr>
    </w:p>
    <w:sectPr w:rsidR="006B453D" w:rsidRPr="000D65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2972" w14:textId="77777777" w:rsidR="00626FE6" w:rsidRDefault="00626FE6" w:rsidP="005906C5">
      <w:r>
        <w:separator/>
      </w:r>
    </w:p>
  </w:endnote>
  <w:endnote w:type="continuationSeparator" w:id="0">
    <w:p w14:paraId="56E17FD5" w14:textId="77777777" w:rsidR="00626FE6" w:rsidRDefault="00626FE6" w:rsidP="0059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03495"/>
      <w:docPartObj>
        <w:docPartGallery w:val="Page Numbers (Bottom of Page)"/>
        <w:docPartUnique/>
      </w:docPartObj>
    </w:sdtPr>
    <w:sdtEndPr/>
    <w:sdtContent>
      <w:p w14:paraId="734CA2D3" w14:textId="10A531DE" w:rsidR="000D6581" w:rsidRDefault="000D6581">
        <w:pPr>
          <w:pStyle w:val="a7"/>
          <w:jc w:val="center"/>
        </w:pPr>
        <w:r>
          <w:fldChar w:fldCharType="begin"/>
        </w:r>
        <w:r>
          <w:instrText>PAGE   \* MERGEFORMAT</w:instrText>
        </w:r>
        <w:r>
          <w:fldChar w:fldCharType="separate"/>
        </w:r>
        <w:r>
          <w:rPr>
            <w:lang w:val="zh-CN"/>
          </w:rPr>
          <w:t>2</w:t>
        </w:r>
        <w:r>
          <w:fldChar w:fldCharType="end"/>
        </w:r>
      </w:p>
    </w:sdtContent>
  </w:sdt>
  <w:p w14:paraId="3BBEFAE6" w14:textId="77777777" w:rsidR="000D6581" w:rsidRDefault="000D65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F549" w14:textId="77777777" w:rsidR="00626FE6" w:rsidRDefault="00626FE6" w:rsidP="005906C5">
      <w:r>
        <w:separator/>
      </w:r>
    </w:p>
  </w:footnote>
  <w:footnote w:type="continuationSeparator" w:id="0">
    <w:p w14:paraId="7ECEC9F1" w14:textId="77777777" w:rsidR="00626FE6" w:rsidRDefault="00626FE6" w:rsidP="00590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41A01"/>
    <w:multiLevelType w:val="hybridMultilevel"/>
    <w:tmpl w:val="972267AC"/>
    <w:lvl w:ilvl="0" w:tplc="28FA7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2F"/>
    <w:rsid w:val="0000747A"/>
    <w:rsid w:val="000D6581"/>
    <w:rsid w:val="0044115F"/>
    <w:rsid w:val="005906C5"/>
    <w:rsid w:val="005C0E17"/>
    <w:rsid w:val="00626FE6"/>
    <w:rsid w:val="0069388E"/>
    <w:rsid w:val="006B453D"/>
    <w:rsid w:val="007E2F01"/>
    <w:rsid w:val="007E702F"/>
    <w:rsid w:val="007F743C"/>
    <w:rsid w:val="0085555A"/>
    <w:rsid w:val="008B107D"/>
    <w:rsid w:val="008B643C"/>
    <w:rsid w:val="00986E67"/>
    <w:rsid w:val="0099282B"/>
    <w:rsid w:val="00A61A51"/>
    <w:rsid w:val="00A7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81763"/>
  <w15:chartTrackingRefBased/>
  <w15:docId w15:val="{0AA2EEEE-849A-4C5D-BA37-B50BE6D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02F"/>
    <w:pPr>
      <w:widowControl w:val="0"/>
      <w:jc w:val="both"/>
    </w:pPr>
    <w:rPr>
      <w:rFonts w:ascii="Times New Roman" w:eastAsia="宋体" w:hAnsi="Times New Roman" w:cs="Times New Roman"/>
      <w:szCs w:val="24"/>
    </w:rPr>
  </w:style>
  <w:style w:type="paragraph" w:styleId="2">
    <w:name w:val="heading 2"/>
    <w:basedOn w:val="a"/>
    <w:next w:val="a"/>
    <w:link w:val="20"/>
    <w:qFormat/>
    <w:rsid w:val="007E702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E702F"/>
    <w:rPr>
      <w:rFonts w:ascii="Arial" w:eastAsia="黑体" w:hAnsi="Arial" w:cs="Times New Roman"/>
      <w:b/>
      <w:bCs/>
      <w:sz w:val="32"/>
      <w:szCs w:val="32"/>
    </w:rPr>
  </w:style>
  <w:style w:type="paragraph" w:customStyle="1" w:styleId="Default">
    <w:name w:val="Default"/>
    <w:rsid w:val="007E702F"/>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a4"/>
    <w:uiPriority w:val="99"/>
    <w:semiHidden/>
    <w:unhideWhenUsed/>
    <w:rsid w:val="008B107D"/>
    <w:rPr>
      <w:sz w:val="18"/>
      <w:szCs w:val="18"/>
    </w:rPr>
  </w:style>
  <w:style w:type="character" w:customStyle="1" w:styleId="a4">
    <w:name w:val="批注框文本 字符"/>
    <w:basedOn w:val="a0"/>
    <w:link w:val="a3"/>
    <w:uiPriority w:val="99"/>
    <w:semiHidden/>
    <w:rsid w:val="008B107D"/>
    <w:rPr>
      <w:rFonts w:ascii="Times New Roman" w:eastAsia="宋体" w:hAnsi="Times New Roman" w:cs="Times New Roman"/>
      <w:sz w:val="18"/>
      <w:szCs w:val="18"/>
    </w:rPr>
  </w:style>
  <w:style w:type="paragraph" w:styleId="a5">
    <w:name w:val="header"/>
    <w:basedOn w:val="a"/>
    <w:link w:val="a6"/>
    <w:uiPriority w:val="99"/>
    <w:unhideWhenUsed/>
    <w:rsid w:val="005906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06C5"/>
    <w:rPr>
      <w:rFonts w:ascii="Times New Roman" w:eastAsia="宋体" w:hAnsi="Times New Roman" w:cs="Times New Roman"/>
      <w:sz w:val="18"/>
      <w:szCs w:val="18"/>
    </w:rPr>
  </w:style>
  <w:style w:type="paragraph" w:styleId="a7">
    <w:name w:val="footer"/>
    <w:basedOn w:val="a"/>
    <w:link w:val="a8"/>
    <w:uiPriority w:val="99"/>
    <w:unhideWhenUsed/>
    <w:rsid w:val="005906C5"/>
    <w:pPr>
      <w:tabs>
        <w:tab w:val="center" w:pos="4153"/>
        <w:tab w:val="right" w:pos="8306"/>
      </w:tabs>
      <w:snapToGrid w:val="0"/>
      <w:jc w:val="left"/>
    </w:pPr>
    <w:rPr>
      <w:sz w:val="18"/>
      <w:szCs w:val="18"/>
    </w:rPr>
  </w:style>
  <w:style w:type="character" w:customStyle="1" w:styleId="a8">
    <w:name w:val="页脚 字符"/>
    <w:basedOn w:val="a0"/>
    <w:link w:val="a7"/>
    <w:uiPriority w:val="99"/>
    <w:rsid w:val="005906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 c</dc:creator>
  <cp:keywords/>
  <dc:description/>
  <cp:lastModifiedBy>zxx</cp:lastModifiedBy>
  <cp:revision>3</cp:revision>
  <cp:lastPrinted>2019-06-11T01:34:00Z</cp:lastPrinted>
  <dcterms:created xsi:type="dcterms:W3CDTF">2021-06-30T09:34:00Z</dcterms:created>
  <dcterms:modified xsi:type="dcterms:W3CDTF">2021-07-02T01:04:00Z</dcterms:modified>
</cp:coreProperties>
</file>